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9"/>
        </w:rPr>
        <w:t> </w:t>
      </w:r>
      <w:r>
        <w:rPr>
          <w:w w:val="90"/>
        </w:rPr>
        <w:t>knowledge</w:t>
      </w:r>
      <w:r>
        <w:rPr>
          <w:spacing w:val="10"/>
        </w:rPr>
        <w:t> </w:t>
      </w:r>
      <w:r>
        <w:rPr>
          <w:w w:val="90"/>
        </w:rPr>
        <w:t>and</w:t>
      </w:r>
      <w:r>
        <w:rPr>
          <w:spacing w:val="10"/>
        </w:rPr>
        <w:t> </w:t>
      </w:r>
      <w:r>
        <w:rPr>
          <w:w w:val="90"/>
        </w:rPr>
        <w:t>skills</w:t>
      </w:r>
      <w:r>
        <w:rPr>
          <w:spacing w:val="9"/>
        </w:rPr>
        <w:t> </w:t>
      </w:r>
      <w:r>
        <w:rPr>
          <w:w w:val="90"/>
        </w:rPr>
        <w:t>progression:</w:t>
      </w:r>
      <w:r>
        <w:rPr>
          <w:spacing w:val="10"/>
        </w:rPr>
        <w:t> </w:t>
      </w:r>
      <w:r>
        <w:rPr>
          <w:w w:val="90"/>
        </w:rPr>
        <w:t>Changing</w:t>
      </w:r>
      <w:r>
        <w:rPr>
          <w:spacing w:val="10"/>
        </w:rPr>
        <w:t> </w:t>
      </w:r>
      <w:r>
        <w:rPr>
          <w:w w:val="90"/>
        </w:rPr>
        <w:t>Me</w:t>
      </w:r>
      <w:r>
        <w:rPr>
          <w:spacing w:val="10"/>
        </w:rPr>
        <w:t> </w:t>
      </w:r>
      <w:r>
        <w:rPr>
          <w:w w:val="90"/>
        </w:rPr>
        <w:t>Ages</w:t>
      </w:r>
      <w:r>
        <w:rPr>
          <w:spacing w:val="9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Changing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p>
      <w:pPr>
        <w:pStyle w:val="BodyText"/>
        <w:spacing w:before="4"/>
        <w:rPr>
          <w:sz w:val="9"/>
        </w:rPr>
      </w:pPr>
    </w:p>
    <w:tbl>
      <w:tblPr>
        <w:tblW w:w="0" w:type="auto"/>
        <w:jc w:val="left"/>
        <w:tblInd w:w="64" w:type="dxa"/>
        <w:tblBorders>
          <w:top w:val="single" w:sz="8" w:space="0" w:color="E41F21"/>
          <w:left w:val="single" w:sz="8" w:space="0" w:color="E41F21"/>
          <w:bottom w:val="single" w:sz="8" w:space="0" w:color="E41F21"/>
          <w:right w:val="single" w:sz="8" w:space="0" w:color="E41F21"/>
          <w:insideH w:val="single" w:sz="8" w:space="0" w:color="E41F21"/>
          <w:insideV w:val="single" w:sz="8" w:space="0" w:color="E41F21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41F2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CM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41F2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41F2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E41F2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3981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8-</w:t>
            </w: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18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personal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characteristics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inherited </w:t>
            </w:r>
            <w:r>
              <w:rPr>
                <w:sz w:val="18"/>
              </w:rPr>
              <w:t>from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birth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parents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brought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by an ovum joining with a sperm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266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babies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made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sperm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joining with an ovum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86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the names of the different internal and external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parts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needed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 </w:t>
            </w:r>
            <w:r>
              <w:rPr>
                <w:spacing w:val="-4"/>
                <w:sz w:val="18"/>
              </w:rPr>
              <w:t>baby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7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female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body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at </w:t>
            </w:r>
            <w:r>
              <w:rPr>
                <w:spacing w:val="-2"/>
                <w:sz w:val="18"/>
              </w:rPr>
              <w:t>puberty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2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personal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hygiene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important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during </w:t>
            </w:r>
            <w:r>
              <w:rPr>
                <w:sz w:val="18"/>
              </w:rPr>
              <w:t>puberty and as an adult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68" w:hanging="171"/>
              <w:jc w:val="left"/>
              <w:rPr>
                <w:sz w:val="18"/>
              </w:rPr>
            </w:pPr>
            <w:r>
              <w:rPr>
                <w:sz w:val="18"/>
              </w:rPr>
              <w:t>Know that change is a normal part of life and 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cannot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controlled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be </w:t>
            </w:r>
            <w:r>
              <w:rPr>
                <w:spacing w:val="-2"/>
                <w:sz w:val="18"/>
              </w:rPr>
              <w:t>accepted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4" w:after="0"/>
              <w:ind w:left="340" w:right="37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change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bring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range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 different emotions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29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appreciate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uniqueness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 </w:t>
            </w:r>
            <w:r>
              <w:rPr>
                <w:sz w:val="18"/>
              </w:rPr>
              <w:t>of 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756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express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feel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about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having </w:t>
            </w:r>
            <w:r>
              <w:rPr>
                <w:sz w:val="18"/>
              </w:rPr>
              <w:t>children when they are grown up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9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express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concerns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about puberty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78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say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puberty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 they are worried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83" w:hanging="171"/>
              <w:jc w:val="left"/>
              <w:rPr>
                <w:sz w:val="18"/>
              </w:rPr>
            </w:pPr>
            <w:r>
              <w:rPr>
                <w:sz w:val="18"/>
              </w:rPr>
              <w:t>Can apply the circle of change model to </w:t>
            </w:r>
            <w:r>
              <w:rPr>
                <w:spacing w:val="-2"/>
                <w:sz w:val="18"/>
              </w:rPr>
              <w:t>themselves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managing change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53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strategies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for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managing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emotions </w:t>
            </w:r>
            <w:r>
              <w:rPr>
                <w:sz w:val="18"/>
              </w:rPr>
              <w:t>relating to change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17" w:after="0"/>
              <w:ind w:left="340" w:right="33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Which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your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characteristics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did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get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from </w:t>
            </w:r>
            <w:r>
              <w:rPr>
                <w:sz w:val="18"/>
              </w:rPr>
              <w:t>your birth parents?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264" w:hanging="171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questions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changes that happen to a girl when they grow up?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32" w:hanging="171"/>
              <w:jc w:val="left"/>
              <w:rPr>
                <w:sz w:val="18"/>
              </w:rPr>
            </w:pP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questions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babies are made?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94" w:hanging="171"/>
              <w:jc w:val="left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will happen to you as you grow?</w:t>
            </w:r>
          </w:p>
        </w:tc>
      </w:tr>
      <w:tr>
        <w:trPr>
          <w:trHeight w:val="1251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32" w:lineRule="auto" w:before="126"/>
              <w:ind w:left="170" w:right="239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bodily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changes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puberty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revisited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additional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vocabulary,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particularly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around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menstruation.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Sanitary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health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taught,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including introducing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pupils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sanitary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personal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hygiene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products.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Conception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sexual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intercourse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may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be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introduced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simple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children understand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baby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formed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joining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ovum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sperm.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ovum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sperm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carry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genetic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information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carry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personal </w:t>
            </w:r>
            <w:r>
              <w:rPr>
                <w:spacing w:val="-2"/>
                <w:sz w:val="18"/>
              </w:rPr>
              <w:t>characteristics.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unit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(Puzzle)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ends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by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looking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associated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change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manage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these.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Children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introduced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Jigsaw’s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Circle </w:t>
            </w:r>
            <w:r>
              <w:rPr>
                <w:sz w:val="18"/>
              </w:rPr>
              <w:t>of change model as a strategy for managing future changes.</w:t>
            </w:r>
          </w:p>
        </w:tc>
      </w:tr>
      <w:tr>
        <w:trPr>
          <w:trHeight w:val="1107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</w:t>
            </w:r>
          </w:p>
          <w:p>
            <w:pPr>
              <w:pStyle w:val="TableParagraph"/>
              <w:spacing w:line="232" w:lineRule="auto"/>
              <w:ind w:left="170" w:right="239" w:firstLine="0"/>
              <w:rPr>
                <w:sz w:val="18"/>
              </w:rPr>
            </w:pPr>
            <w:r>
              <w:rPr>
                <w:sz w:val="18"/>
              </w:rPr>
              <w:t>Personal,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Unique,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Characteristics,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Parents,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Sperm,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Gene,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Egg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ovum,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Penis,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Testicles,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Vagina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vulva,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Womb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/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uterus,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Ovaries,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Making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love,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Having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sex, </w:t>
            </w:r>
            <w:r>
              <w:rPr>
                <w:spacing w:val="-2"/>
                <w:sz w:val="18"/>
              </w:rPr>
              <w:t>Sexual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intercourse,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Fertilise,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Conception,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Puberty,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Menstruation,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Tampons,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Hormones,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Fallopian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tube,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Periods,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Menstrual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cycle,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Period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pants/pads,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Seasons, </w:t>
            </w:r>
            <w:r>
              <w:rPr>
                <w:sz w:val="18"/>
              </w:rPr>
              <w:t>Control, Emotions, Acceptance.</w:t>
            </w:r>
          </w:p>
        </w:tc>
      </w:tr>
    </w:tbl>
    <w:p>
      <w:pPr>
        <w:pStyle w:val="BodyText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67577</wp:posOffset>
                </wp:positionV>
                <wp:extent cx="9000490" cy="612140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61214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41F2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321094pt;width:708.7pt;height:48.2pt;mso-position-horizontal-relative:page;mso-position-vertical-relative:paragraph;z-index:-15728640;mso-wrap-distance-left:0;mso-wrap-distance-right:0" type="#_x0000_t202" id="docshape12" filled="false" stroked="true" strokeweight="1pt" strokecolor="#e41f2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3568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2912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305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342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41F2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2025-10-22T07:18:39Z</dcterms:created>
  <dcterms:modified xsi:type="dcterms:W3CDTF">2025-10-22T07:18:39Z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Adobe InDesign 19.3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