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98F" w:rsidRPr="00460BCF" w:rsidRDefault="00460BCF">
      <w:pPr>
        <w:pStyle w:val="Title"/>
        <w:rPr>
          <w:rFonts w:ascii="Century Gothic" w:hAnsi="Century Gothic"/>
          <w:color w:val="000000" w:themeColor="text1"/>
          <w:w w:val="90"/>
          <w:sz w:val="36"/>
        </w:rPr>
      </w:pPr>
      <w:r w:rsidRPr="00460BCF">
        <w:rPr>
          <w:rFonts w:ascii="Century Gothic" w:hAnsi="Century Gothic"/>
          <w:color w:val="000000" w:themeColor="text1"/>
          <w:w w:val="90"/>
          <w:sz w:val="36"/>
        </w:rPr>
        <w:t>Jigsaw</w:t>
      </w:r>
      <w:r w:rsidRPr="00460BCF">
        <w:rPr>
          <w:rFonts w:ascii="Century Gothic" w:hAnsi="Century Gothic"/>
          <w:color w:val="000000" w:themeColor="text1"/>
          <w:spacing w:val="4"/>
          <w:sz w:val="36"/>
        </w:rPr>
        <w:t xml:space="preserve"> </w:t>
      </w:r>
      <w:r w:rsidRPr="00460BCF">
        <w:rPr>
          <w:rFonts w:ascii="Century Gothic" w:hAnsi="Century Gothic"/>
          <w:color w:val="000000" w:themeColor="text1"/>
          <w:w w:val="90"/>
          <w:sz w:val="36"/>
        </w:rPr>
        <w:t>knowledge</w:t>
      </w:r>
      <w:r w:rsidRPr="00460BCF">
        <w:rPr>
          <w:rFonts w:ascii="Century Gothic" w:hAnsi="Century Gothic"/>
          <w:color w:val="000000" w:themeColor="text1"/>
          <w:spacing w:val="5"/>
          <w:sz w:val="36"/>
        </w:rPr>
        <w:t xml:space="preserve"> </w:t>
      </w:r>
      <w:r w:rsidRPr="00460BCF">
        <w:rPr>
          <w:rFonts w:ascii="Century Gothic" w:hAnsi="Century Gothic"/>
          <w:color w:val="000000" w:themeColor="text1"/>
          <w:w w:val="90"/>
          <w:sz w:val="36"/>
        </w:rPr>
        <w:t>and</w:t>
      </w:r>
      <w:r w:rsidRPr="00460BCF">
        <w:rPr>
          <w:rFonts w:ascii="Century Gothic" w:hAnsi="Century Gothic"/>
          <w:color w:val="000000" w:themeColor="text1"/>
          <w:spacing w:val="4"/>
          <w:sz w:val="36"/>
        </w:rPr>
        <w:t xml:space="preserve"> </w:t>
      </w:r>
      <w:r w:rsidRPr="00460BCF">
        <w:rPr>
          <w:rFonts w:ascii="Century Gothic" w:hAnsi="Century Gothic"/>
          <w:color w:val="000000" w:themeColor="text1"/>
          <w:w w:val="90"/>
          <w:sz w:val="36"/>
        </w:rPr>
        <w:t>skills</w:t>
      </w:r>
      <w:r w:rsidRPr="00460BCF">
        <w:rPr>
          <w:rFonts w:ascii="Century Gothic" w:hAnsi="Century Gothic"/>
          <w:color w:val="000000" w:themeColor="text1"/>
          <w:spacing w:val="5"/>
          <w:sz w:val="36"/>
        </w:rPr>
        <w:t xml:space="preserve"> </w:t>
      </w:r>
      <w:r w:rsidRPr="00460BCF">
        <w:rPr>
          <w:rFonts w:ascii="Century Gothic" w:hAnsi="Century Gothic"/>
          <w:color w:val="000000" w:themeColor="text1"/>
          <w:w w:val="90"/>
          <w:sz w:val="36"/>
        </w:rPr>
        <w:t>progression:</w:t>
      </w:r>
      <w:r w:rsidRPr="00460BCF">
        <w:rPr>
          <w:rFonts w:ascii="Century Gothic" w:hAnsi="Century Gothic"/>
          <w:color w:val="000000" w:themeColor="text1"/>
          <w:spacing w:val="5"/>
          <w:sz w:val="36"/>
        </w:rPr>
        <w:t xml:space="preserve"> </w:t>
      </w:r>
      <w:r w:rsidRPr="00460BCF">
        <w:rPr>
          <w:rFonts w:ascii="Century Gothic" w:hAnsi="Century Gothic"/>
          <w:color w:val="000000" w:themeColor="text1"/>
          <w:w w:val="90"/>
          <w:sz w:val="36"/>
        </w:rPr>
        <w:t>Healthy</w:t>
      </w:r>
      <w:r w:rsidRPr="00460BCF">
        <w:rPr>
          <w:rFonts w:ascii="Century Gothic" w:hAnsi="Century Gothic"/>
          <w:color w:val="000000" w:themeColor="text1"/>
          <w:spacing w:val="4"/>
          <w:sz w:val="36"/>
        </w:rPr>
        <w:t xml:space="preserve"> </w:t>
      </w:r>
      <w:r w:rsidRPr="00460BCF">
        <w:rPr>
          <w:rFonts w:ascii="Century Gothic" w:hAnsi="Century Gothic"/>
          <w:color w:val="000000" w:themeColor="text1"/>
          <w:w w:val="90"/>
          <w:sz w:val="36"/>
        </w:rPr>
        <w:t>Me</w:t>
      </w:r>
      <w:r w:rsidRPr="00460BCF">
        <w:rPr>
          <w:rFonts w:ascii="Century Gothic" w:hAnsi="Century Gothic"/>
          <w:color w:val="000000" w:themeColor="text1"/>
          <w:spacing w:val="5"/>
          <w:sz w:val="36"/>
        </w:rPr>
        <w:t xml:space="preserve"> </w:t>
      </w:r>
    </w:p>
    <w:p w:rsidR="00460BCF" w:rsidRPr="00460BCF" w:rsidRDefault="00460BCF">
      <w:pPr>
        <w:pStyle w:val="Title"/>
        <w:rPr>
          <w:rFonts w:ascii="Century Gothic" w:hAnsi="Century Gothic"/>
          <w:sz w:val="32"/>
        </w:rPr>
      </w:pPr>
    </w:p>
    <w:p w:rsidR="00D2298F" w:rsidRPr="00460BCF" w:rsidRDefault="00460BCF" w:rsidP="00460BCF">
      <w:pPr>
        <w:rPr>
          <w:rFonts w:ascii="Century Gothic" w:hAnsi="Century Gothic"/>
        </w:rPr>
      </w:pPr>
      <w:r w:rsidRPr="00460BCF">
        <w:rPr>
          <w:rFonts w:ascii="Century Gothic" w:hAnsi="Century Gothic"/>
        </w:rPr>
        <w:t>Jigsaw,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mindful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approach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to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PSHE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is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progressive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and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spiral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scheme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of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learning.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In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planning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lessons,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Jigsaw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PSHE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ensures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that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learning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from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previous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years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is revisited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and</w:t>
      </w:r>
      <w:r w:rsidRPr="00460BCF">
        <w:rPr>
          <w:rFonts w:ascii="Century Gothic" w:hAnsi="Century Gothic"/>
        </w:rPr>
        <w:t xml:space="preserve"> </w:t>
      </w:r>
      <w:bookmarkStart w:id="0" w:name="_GoBack"/>
      <w:bookmarkEnd w:id="0"/>
      <w:r w:rsidRPr="00460BCF">
        <w:rPr>
          <w:rFonts w:ascii="Century Gothic" w:hAnsi="Century Gothic"/>
        </w:rPr>
        <w:t>extended,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adding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new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concepts,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knowledge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and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skills,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year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on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year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appropriate.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table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below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draws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out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spiral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knowledge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and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skills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 xml:space="preserve">progression </w:t>
      </w:r>
      <w:r w:rsidRPr="00460BCF">
        <w:rPr>
          <w:rFonts w:ascii="Century Gothic" w:hAnsi="Century Gothic"/>
        </w:rPr>
        <w:t>within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Healthy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Me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Puzzle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(unit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of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work)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including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the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key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vocabulary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introduced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and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suggestions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for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Family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Learning.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Please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ask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your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child’s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school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for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details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of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>any</w:t>
      </w:r>
      <w:r w:rsidRPr="00460BCF">
        <w:rPr>
          <w:rFonts w:ascii="Century Gothic" w:hAnsi="Century Gothic"/>
        </w:rPr>
        <w:t xml:space="preserve"> </w:t>
      </w:r>
      <w:r w:rsidRPr="00460BCF">
        <w:rPr>
          <w:rFonts w:ascii="Century Gothic" w:hAnsi="Century Gothic"/>
        </w:rPr>
        <w:t xml:space="preserve">adaptations they have made to the programme in line with their school policy as some content and vocabulary may have been changed or be taught in a different year </w:t>
      </w:r>
      <w:r w:rsidRPr="00460BCF">
        <w:rPr>
          <w:rFonts w:ascii="Century Gothic" w:hAnsi="Century Gothic"/>
        </w:rPr>
        <w:t>group.</w:t>
      </w:r>
    </w:p>
    <w:p w:rsidR="00460BCF" w:rsidRPr="00460BCF" w:rsidRDefault="00460BCF">
      <w:pPr>
        <w:pStyle w:val="BodyText"/>
        <w:spacing w:before="236" w:line="223" w:lineRule="auto"/>
        <w:ind w:left="44"/>
        <w:rPr>
          <w:rFonts w:ascii="Century Gothic" w:hAnsi="Century Gothic"/>
          <w:sz w:val="22"/>
        </w:rPr>
      </w:pPr>
    </w:p>
    <w:p w:rsidR="00D2298F" w:rsidRPr="00460BCF" w:rsidRDefault="00D2298F">
      <w:pPr>
        <w:pStyle w:val="BodyText"/>
        <w:spacing w:before="4"/>
        <w:rPr>
          <w:rFonts w:ascii="Century Gothic" w:hAnsi="Century Gothic"/>
          <w:sz w:val="11"/>
        </w:rPr>
      </w:pPr>
    </w:p>
    <w:tbl>
      <w:tblPr>
        <w:tblW w:w="0" w:type="auto"/>
        <w:tblInd w:w="64" w:type="dxa"/>
        <w:tblBorders>
          <w:top w:val="single" w:sz="8" w:space="0" w:color="5E8CC1"/>
          <w:left w:val="single" w:sz="8" w:space="0" w:color="5E8CC1"/>
          <w:bottom w:val="single" w:sz="8" w:space="0" w:color="5E8CC1"/>
          <w:right w:val="single" w:sz="8" w:space="0" w:color="5E8CC1"/>
          <w:insideH w:val="single" w:sz="8" w:space="0" w:color="5E8CC1"/>
          <w:insideV w:val="single" w:sz="8" w:space="0" w:color="5E8CC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D2298F" w:rsidRPr="00460BCF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5E8CC1"/>
          </w:tcPr>
          <w:p w:rsidR="00D2298F" w:rsidRPr="00460BCF" w:rsidRDefault="00460BCF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 w:rsidRPr="00460BCF"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 w:rsidR="00D2298F" w:rsidRPr="00460BCF" w:rsidRDefault="00460BCF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460BCF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 w:rsidR="00D2298F" w:rsidRPr="00460BCF" w:rsidRDefault="00460BCF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460BCF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460BCF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460BCF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460BCF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460BCF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460BCF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460BCF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5E8CC1"/>
          </w:tcPr>
          <w:p w:rsidR="00D2298F" w:rsidRPr="00460BCF" w:rsidRDefault="00460BCF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460BCF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460BCF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460BCF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460BCF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460BCF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460BCF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460BCF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D2298F" w:rsidRPr="00460BCF">
        <w:trPr>
          <w:trHeight w:val="3038"/>
        </w:trPr>
        <w:tc>
          <w:tcPr>
            <w:tcW w:w="1417" w:type="dxa"/>
            <w:vMerge w:val="restart"/>
          </w:tcPr>
          <w:p w:rsidR="00D2298F" w:rsidRPr="00460BCF" w:rsidRDefault="00460BCF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460BCF">
              <w:rPr>
                <w:rFonts w:ascii="Century Gothic" w:hAnsi="Century Gothic"/>
                <w:b/>
                <w:spacing w:val="-2"/>
              </w:rPr>
              <w:t>Ages</w:t>
            </w:r>
            <w:r w:rsidRPr="00460BCF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460BCF">
              <w:rPr>
                <w:rFonts w:ascii="Century Gothic" w:hAnsi="Century Gothic"/>
                <w:b/>
                <w:spacing w:val="-2"/>
              </w:rPr>
              <w:t>3-</w:t>
            </w:r>
            <w:r w:rsidRPr="00460BCF">
              <w:rPr>
                <w:rFonts w:ascii="Century Gothic" w:hAnsi="Century Gothic"/>
                <w:b/>
                <w:spacing w:val="-10"/>
              </w:rPr>
              <w:t>5</w:t>
            </w:r>
          </w:p>
        </w:tc>
        <w:tc>
          <w:tcPr>
            <w:tcW w:w="4252" w:type="dxa"/>
          </w:tcPr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names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for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some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parts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of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their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body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what the word ‘healthy’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means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4" w:line="232" w:lineRule="auto"/>
              <w:ind w:right="218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some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things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that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need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 xml:space="preserve">keep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healthy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6" w:line="232" w:lineRule="auto"/>
              <w:ind w:right="758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that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need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exercise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 xml:space="preserve">keep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healthy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305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help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themselves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go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sleep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and that sleep is good for them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684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when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and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wash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their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 xml:space="preserve">hands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properly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if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get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lost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Know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say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strangers</w:t>
            </w:r>
          </w:p>
        </w:tc>
        <w:tc>
          <w:tcPr>
            <w:tcW w:w="4252" w:type="dxa"/>
          </w:tcPr>
          <w:p w:rsidR="00D2298F" w:rsidRPr="00460BCF" w:rsidRDefault="00460BCF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pacing w:val="-2"/>
                <w:sz w:val="20"/>
              </w:rPr>
              <w:t xml:space="preserve">Recognise how exercise makes them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feel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268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different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foods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make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 xml:space="preserve">them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feel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709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explain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need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 xml:space="preserve">stay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healthy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give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examples</w:t>
            </w:r>
            <w:r w:rsidRPr="00460BCF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of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healthy</w:t>
            </w:r>
            <w:r w:rsidRPr="00460BCF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food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155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explain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might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feel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if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don’t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get enough sleep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6" w:line="232" w:lineRule="auto"/>
              <w:ind w:right="151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explain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if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stranger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 xml:space="preserve">approaches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them</w:t>
            </w:r>
          </w:p>
        </w:tc>
        <w:tc>
          <w:tcPr>
            <w:tcW w:w="4252" w:type="dxa"/>
          </w:tcPr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7" w:line="232" w:lineRule="auto"/>
              <w:ind w:right="475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you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tell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me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which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parts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of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body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you know the names for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we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need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be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healthy?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food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we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eat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that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is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healthy?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you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help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yourself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get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sleep?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433"/>
              <w:jc w:val="both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would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you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if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stranger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 xml:space="preserve">approached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you?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(discuss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a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few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different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locations,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 xml:space="preserve">park, </w:t>
            </w:r>
            <w:r w:rsidRPr="00460BCF">
              <w:rPr>
                <w:rFonts w:ascii="Century Gothic" w:hAnsi="Century Gothic"/>
                <w:sz w:val="20"/>
              </w:rPr>
              <w:t>shop etc)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jc w:val="both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does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Jigsaw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Jenie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help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you</w:t>
            </w:r>
            <w:r w:rsidRPr="00460BCF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at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school?</w:t>
            </w:r>
          </w:p>
          <w:p w:rsidR="00D2298F" w:rsidRPr="00460BCF" w:rsidRDefault="00460BCF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jc w:val="both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Shall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we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share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Calm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Me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>time</w:t>
            </w:r>
          </w:p>
        </w:tc>
      </w:tr>
      <w:tr w:rsidR="00D2298F" w:rsidRPr="00460BCF">
        <w:trPr>
          <w:trHeight w:val="851"/>
        </w:trPr>
        <w:tc>
          <w:tcPr>
            <w:tcW w:w="1417" w:type="dxa"/>
            <w:vMerge/>
            <w:tcBorders>
              <w:top w:val="nil"/>
            </w:tcBorders>
          </w:tcPr>
          <w:p w:rsidR="00D2298F" w:rsidRPr="00460BCF" w:rsidRDefault="00D2298F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D2298F" w:rsidRPr="00460BCF" w:rsidRDefault="00460BCF">
            <w:pPr>
              <w:pStyle w:val="TableParagraph"/>
              <w:spacing w:before="127" w:line="232" w:lineRule="auto"/>
              <w:ind w:left="170" w:firstLine="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z w:val="20"/>
              </w:rPr>
              <w:t>In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this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Puzzle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children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learn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about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their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bodies;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names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of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some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key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parts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as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well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as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how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stay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healthy.</w:t>
            </w:r>
            <w:r w:rsidRPr="00460BCF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talk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about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food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and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that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some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foods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are healthier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than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others.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discuss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importance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of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sleep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and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can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help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themselves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get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to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sleep.</w:t>
            </w:r>
            <w:r w:rsidRPr="00460BCF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talk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about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hand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washing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and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why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it</w:t>
            </w:r>
            <w:r w:rsidRPr="00460BCF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is important.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class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also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discuss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safe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adults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and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what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should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if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approached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by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someone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they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don’t</w:t>
            </w:r>
            <w:r w:rsidRPr="00460BCF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z w:val="20"/>
              </w:rPr>
              <w:t>know.</w:t>
            </w:r>
          </w:p>
        </w:tc>
      </w:tr>
      <w:tr w:rsidR="00D2298F" w:rsidRPr="00460BCF">
        <w:trPr>
          <w:trHeight w:val="707"/>
        </w:trPr>
        <w:tc>
          <w:tcPr>
            <w:tcW w:w="1417" w:type="dxa"/>
            <w:vMerge/>
            <w:tcBorders>
              <w:top w:val="nil"/>
            </w:tcBorders>
          </w:tcPr>
          <w:p w:rsidR="00D2298F" w:rsidRPr="00460BCF" w:rsidRDefault="00D2298F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D2298F" w:rsidRPr="00460BCF" w:rsidRDefault="00460BCF">
            <w:pPr>
              <w:pStyle w:val="TableParagraph"/>
              <w:spacing w:before="121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460BCF">
              <w:rPr>
                <w:rFonts w:ascii="Century Gothic" w:hAnsi="Century Gothic"/>
                <w:b/>
                <w:sz w:val="20"/>
              </w:rPr>
              <w:t>New</w:t>
            </w:r>
            <w:r w:rsidRPr="00460BCF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b/>
                <w:sz w:val="20"/>
              </w:rPr>
              <w:t>key</w:t>
            </w:r>
            <w:r w:rsidRPr="00460BC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b/>
                <w:sz w:val="20"/>
              </w:rPr>
              <w:t>vocabulary</w:t>
            </w:r>
            <w:r w:rsidRPr="00460BC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b/>
                <w:sz w:val="20"/>
              </w:rPr>
              <w:t>that</w:t>
            </w:r>
            <w:r w:rsidRPr="00460BCF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b/>
                <w:sz w:val="20"/>
              </w:rPr>
              <w:t>may</w:t>
            </w:r>
            <w:r w:rsidRPr="00460BC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b/>
                <w:sz w:val="20"/>
              </w:rPr>
              <w:t>be</w:t>
            </w:r>
            <w:r w:rsidRPr="00460BCF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</w:p>
          <w:p w:rsidR="00D2298F" w:rsidRPr="00460BCF" w:rsidRDefault="00460BCF">
            <w:pPr>
              <w:pStyle w:val="TableParagraph"/>
              <w:ind w:left="170" w:firstLine="0"/>
              <w:rPr>
                <w:rFonts w:ascii="Century Gothic" w:hAnsi="Century Gothic"/>
                <w:sz w:val="20"/>
              </w:rPr>
            </w:pPr>
            <w:r w:rsidRPr="00460BCF">
              <w:rPr>
                <w:rFonts w:ascii="Century Gothic" w:hAnsi="Century Gothic"/>
                <w:spacing w:val="-2"/>
                <w:sz w:val="20"/>
              </w:rPr>
              <w:t>Healthy,</w:t>
            </w:r>
            <w:r w:rsidRPr="00460BCF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Exercise,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Head,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Shoulders,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Knees,</w:t>
            </w:r>
            <w:r w:rsidRPr="00460BCF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Toes,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Sleep,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Heart,</w:t>
            </w:r>
            <w:r w:rsidRPr="00460BCF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Active,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Wash,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Clean,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Safe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adult,</w:t>
            </w:r>
            <w:r w:rsidRPr="00460BCF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Scared,</w:t>
            </w:r>
            <w:r w:rsidRPr="00460BCF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0BCF">
              <w:rPr>
                <w:rFonts w:ascii="Century Gothic" w:hAnsi="Century Gothic"/>
                <w:spacing w:val="-2"/>
                <w:sz w:val="20"/>
              </w:rPr>
              <w:t>Trust.</w:t>
            </w:r>
          </w:p>
        </w:tc>
      </w:tr>
    </w:tbl>
    <w:p w:rsidR="00D2298F" w:rsidRDefault="00D2298F">
      <w:pPr>
        <w:pStyle w:val="BodyText"/>
        <w:spacing w:before="9"/>
        <w:rPr>
          <w:sz w:val="6"/>
        </w:rPr>
      </w:pPr>
    </w:p>
    <w:sectPr w:rsidR="00D2298F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60BCF">
      <w:r>
        <w:separator/>
      </w:r>
    </w:p>
  </w:endnote>
  <w:endnote w:type="continuationSeparator" w:id="0">
    <w:p w:rsidR="00000000" w:rsidRDefault="00460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98F" w:rsidRDefault="00460BCF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1520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2298F" w:rsidRDefault="00460BCF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D2298F" w:rsidRDefault="00460BCF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60BCF">
      <w:r>
        <w:separator/>
      </w:r>
    </w:p>
  </w:footnote>
  <w:footnote w:type="continuationSeparator" w:id="0">
    <w:p w:rsidR="00000000" w:rsidRDefault="00460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98F" w:rsidRDefault="00460BCF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31008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BAC0D2" id="Group 1" o:spid="_x0000_s1026" style="position:absolute;margin-left:367.8pt;margin-top:18.2pt;width:98pt;height:33.3pt;z-index:-15785472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75C1A"/>
    <w:multiLevelType w:val="hybridMultilevel"/>
    <w:tmpl w:val="2A729E2E"/>
    <w:lvl w:ilvl="0" w:tplc="D7F0B03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186077B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24483F1A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1EB09B3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42F2AFA2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5E2666C8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6CD0D5FA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5A8C1F8E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F5763AD0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3BC22E7C"/>
    <w:multiLevelType w:val="hybridMultilevel"/>
    <w:tmpl w:val="16B8166A"/>
    <w:lvl w:ilvl="0" w:tplc="4AD66C18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41F6F7F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927071FC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40902022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10AABF3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2ADA70D2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8C0074B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72E0610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0D2EF324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55DD4BEC"/>
    <w:multiLevelType w:val="hybridMultilevel"/>
    <w:tmpl w:val="DA28F124"/>
    <w:lvl w:ilvl="0" w:tplc="8786C2E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165C3854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3FC8464E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A2B0AE06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B40A6F6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FDAECF0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529E08B6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8FBA39AC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037E34D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2298F"/>
    <w:rsid w:val="00460BCF"/>
    <w:rsid w:val="00D2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97B36"/>
  <w15:docId w15:val="{6407EDD3-DCFC-4CCD-B816-A5C89F4A6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0"/>
      <w:ind w:left="340" w:hanging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Company>JSPC Computer Services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2025-06-11T07:49:00Z</dcterms:created>
  <dcterms:modified xsi:type="dcterms:W3CDTF">2025-06-11T07:57:00Z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