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6DCCC" w14:textId="77777777" w:rsidR="00087489" w:rsidRPr="006F2BB0" w:rsidRDefault="004E587A">
      <w:pPr>
        <w:spacing w:after="502" w:line="259" w:lineRule="auto"/>
        <w:ind w:left="0" w:firstLine="0"/>
        <w:rPr>
          <w:rFonts w:ascii="Century Gothic" w:hAnsi="Century Gothic" w:cstheme="minorHAnsi"/>
        </w:rPr>
      </w:pPr>
      <w:r w:rsidRPr="006F2BB0">
        <w:rPr>
          <w:rFonts w:ascii="Century Gothic" w:eastAsia="Times New Roman" w:hAnsi="Century Gothic" w:cstheme="minorHAnsi"/>
          <w:sz w:val="24"/>
        </w:rPr>
        <w:t xml:space="preserve"> </w:t>
      </w:r>
    </w:p>
    <w:p w14:paraId="5851551A" w14:textId="77777777" w:rsidR="00AC136D" w:rsidRPr="006F2BB0" w:rsidRDefault="004E587A" w:rsidP="00AC136D">
      <w:pPr>
        <w:ind w:left="360" w:hanging="360"/>
        <w:jc w:val="center"/>
        <w:rPr>
          <w:rFonts w:ascii="Century Gothic" w:hAnsi="Century Gothic" w:cs="Open Sans"/>
          <w:noProof/>
          <w:sz w:val="40"/>
          <w:szCs w:val="40"/>
        </w:rPr>
      </w:pPr>
      <w:r w:rsidRPr="006F2BB0">
        <w:rPr>
          <w:rFonts w:ascii="Century Gothic" w:eastAsia="Arial" w:hAnsi="Century Gothic" w:cstheme="minorHAnsi"/>
          <w:sz w:val="24"/>
        </w:rPr>
        <w:t xml:space="preserve"> </w:t>
      </w:r>
    </w:p>
    <w:p w14:paraId="433A9BDD" w14:textId="77777777" w:rsidR="00AC136D" w:rsidRPr="006F2BB0" w:rsidRDefault="00AC136D" w:rsidP="00AC136D">
      <w:pPr>
        <w:ind w:left="360" w:hanging="360"/>
        <w:jc w:val="center"/>
        <w:rPr>
          <w:rFonts w:ascii="Century Gothic" w:hAnsi="Century Gothic" w:cs="Open Sans"/>
          <w:noProof/>
          <w:sz w:val="40"/>
          <w:szCs w:val="40"/>
        </w:rPr>
      </w:pPr>
    </w:p>
    <w:p w14:paraId="3A7A49D2" w14:textId="77777777" w:rsidR="00AC136D" w:rsidRPr="006F2BB0" w:rsidRDefault="00AC136D" w:rsidP="00AC136D">
      <w:pPr>
        <w:rPr>
          <w:rFonts w:ascii="Century Gothic" w:hAnsi="Century Gothic" w:cs="Open Sans"/>
          <w:noProof/>
          <w:sz w:val="40"/>
          <w:szCs w:val="40"/>
        </w:rPr>
      </w:pPr>
    </w:p>
    <w:p w14:paraId="006EE3A5" w14:textId="77777777" w:rsidR="00AC136D" w:rsidRPr="006F2BB0" w:rsidRDefault="00AC136D" w:rsidP="00AC136D">
      <w:pPr>
        <w:ind w:left="360" w:hanging="360"/>
        <w:jc w:val="center"/>
        <w:rPr>
          <w:rFonts w:ascii="Century Gothic" w:hAnsi="Century Gothic" w:cs="Open Sans"/>
          <w:noProof/>
          <w:sz w:val="40"/>
          <w:szCs w:val="40"/>
        </w:rPr>
      </w:pPr>
    </w:p>
    <w:p w14:paraId="391FE910" w14:textId="77777777" w:rsidR="00AC136D" w:rsidRPr="006F2BB0" w:rsidRDefault="00AC136D" w:rsidP="00AC136D">
      <w:pPr>
        <w:ind w:left="360" w:hanging="360"/>
        <w:jc w:val="center"/>
        <w:rPr>
          <w:rFonts w:ascii="Century Gothic" w:hAnsi="Century Gothic" w:cs="Open Sans"/>
          <w:noProof/>
          <w:sz w:val="40"/>
          <w:szCs w:val="40"/>
        </w:rPr>
      </w:pPr>
    </w:p>
    <w:p w14:paraId="183CE687" w14:textId="77777777" w:rsidR="00AC136D" w:rsidRPr="006F2BB0" w:rsidRDefault="00AC136D" w:rsidP="00AC136D">
      <w:pPr>
        <w:ind w:left="360" w:hanging="360"/>
        <w:jc w:val="center"/>
        <w:rPr>
          <w:rFonts w:ascii="Century Gothic" w:hAnsi="Century Gothic" w:cs="Open Sans"/>
          <w:noProof/>
          <w:sz w:val="40"/>
          <w:szCs w:val="40"/>
        </w:rPr>
      </w:pPr>
    </w:p>
    <w:p w14:paraId="73649491" w14:textId="77777777" w:rsidR="00AC136D" w:rsidRPr="006F2BB0" w:rsidRDefault="00AC136D" w:rsidP="00AC136D">
      <w:pPr>
        <w:ind w:left="360" w:hanging="360"/>
        <w:jc w:val="center"/>
        <w:rPr>
          <w:rFonts w:ascii="Century Gothic" w:hAnsi="Century Gothic" w:cs="Open Sans"/>
          <w:noProof/>
          <w:sz w:val="40"/>
          <w:szCs w:val="40"/>
        </w:rPr>
      </w:pPr>
    </w:p>
    <w:p w14:paraId="74A48279" w14:textId="77777777" w:rsidR="00AC136D" w:rsidRPr="006F2BB0" w:rsidRDefault="00AC136D" w:rsidP="00AC136D">
      <w:pPr>
        <w:ind w:left="360" w:hanging="360"/>
        <w:jc w:val="center"/>
        <w:rPr>
          <w:rFonts w:ascii="Century Gothic" w:hAnsi="Century Gothic" w:cs="Open Sans"/>
          <w:noProof/>
          <w:sz w:val="40"/>
          <w:szCs w:val="40"/>
        </w:rPr>
      </w:pPr>
    </w:p>
    <w:p w14:paraId="662E4947" w14:textId="77777777" w:rsidR="00AC136D" w:rsidRPr="006F2BB0" w:rsidRDefault="00AC136D" w:rsidP="00AC136D">
      <w:pPr>
        <w:ind w:left="360" w:hanging="360"/>
        <w:jc w:val="center"/>
        <w:rPr>
          <w:rFonts w:ascii="Century Gothic" w:hAnsi="Century Gothic" w:cs="Open Sans"/>
          <w:sz w:val="40"/>
          <w:szCs w:val="40"/>
        </w:rPr>
      </w:pPr>
      <w:r w:rsidRPr="006F2BB0">
        <w:rPr>
          <w:rFonts w:ascii="Century Gothic" w:hAnsi="Century Gothic"/>
          <w:noProof/>
        </w:rPr>
        <w:drawing>
          <wp:anchor distT="0" distB="0" distL="114300" distR="114300" simplePos="0" relativeHeight="251659264" behindDoc="0" locked="0" layoutInCell="1" allowOverlap="1" wp14:anchorId="5355CCE5" wp14:editId="1DA251BF">
            <wp:simplePos x="0" y="0"/>
            <wp:positionH relativeFrom="margin">
              <wp:align>center</wp:align>
            </wp:positionH>
            <wp:positionV relativeFrom="margin">
              <wp:align>top</wp:align>
            </wp:positionV>
            <wp:extent cx="2668270" cy="2303780"/>
            <wp:effectExtent l="19050" t="19050" r="17780" b="203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6F2BB0">
        <w:rPr>
          <w:rFonts w:ascii="Century Gothic" w:hAnsi="Century Gothic" w:cs="Open Sans"/>
          <w:noProof/>
          <w:sz w:val="40"/>
          <w:szCs w:val="40"/>
        </w:rPr>
        <w:t xml:space="preserve">Bosham Primary </w:t>
      </w:r>
      <w:r w:rsidRPr="006F2BB0">
        <w:rPr>
          <w:rFonts w:ascii="Century Gothic" w:hAnsi="Century Gothic" w:cs="Open Sans"/>
          <w:sz w:val="40"/>
          <w:szCs w:val="40"/>
        </w:rPr>
        <w:t>School</w:t>
      </w:r>
    </w:p>
    <w:p w14:paraId="18BE033C" w14:textId="77777777" w:rsidR="00AC136D" w:rsidRPr="006F2BB0" w:rsidRDefault="00AC136D" w:rsidP="00AC136D">
      <w:pPr>
        <w:jc w:val="center"/>
        <w:rPr>
          <w:rFonts w:ascii="Century Gothic" w:hAnsi="Century Gothic" w:cs="Tahoma"/>
          <w:sz w:val="23"/>
          <w:szCs w:val="23"/>
        </w:rPr>
      </w:pPr>
      <w:r w:rsidRPr="006F2BB0">
        <w:rPr>
          <w:rFonts w:ascii="Century Gothic" w:hAnsi="Century Gothic" w:cs="Tahoma"/>
          <w:sz w:val="23"/>
          <w:szCs w:val="23"/>
        </w:rPr>
        <w:t>Bosham Primary School, Walton Lane, Bosham, West Sussex PO18 8QF</w:t>
      </w:r>
    </w:p>
    <w:p w14:paraId="4C8ED17D" w14:textId="77777777" w:rsidR="00AC136D" w:rsidRPr="006F2BB0" w:rsidRDefault="00C81526" w:rsidP="00AC136D">
      <w:pPr>
        <w:ind w:left="720"/>
        <w:jc w:val="center"/>
        <w:rPr>
          <w:rFonts w:ascii="Century Gothic" w:hAnsi="Century Gothic" w:cs="Tahoma"/>
          <w:sz w:val="24"/>
        </w:rPr>
      </w:pPr>
      <w:r>
        <w:rPr>
          <w:rFonts w:ascii="Century Gothic" w:hAnsi="Century Gothic" w:cs="Tahoma"/>
          <w:sz w:val="24"/>
        </w:rPr>
        <w:t xml:space="preserve">Acting </w:t>
      </w:r>
      <w:r w:rsidR="00AC136D" w:rsidRPr="006F2BB0">
        <w:rPr>
          <w:rFonts w:ascii="Century Gothic" w:hAnsi="Century Gothic" w:cs="Tahoma"/>
          <w:sz w:val="24"/>
        </w:rPr>
        <w:t xml:space="preserve">Headteacher: </w:t>
      </w:r>
      <w:r>
        <w:rPr>
          <w:rFonts w:ascii="Century Gothic" w:hAnsi="Century Gothic" w:cs="Tahoma"/>
          <w:sz w:val="24"/>
        </w:rPr>
        <w:t>Mr Mark Richmond</w:t>
      </w:r>
    </w:p>
    <w:p w14:paraId="1E078732" w14:textId="77777777" w:rsidR="00AC136D" w:rsidRPr="006F2BB0" w:rsidRDefault="00AC136D" w:rsidP="00AC136D">
      <w:pPr>
        <w:jc w:val="center"/>
        <w:rPr>
          <w:rFonts w:ascii="Century Gothic" w:hAnsi="Century Gothic" w:cs="Tahoma"/>
          <w:sz w:val="24"/>
        </w:rPr>
      </w:pPr>
      <w:r w:rsidRPr="006F2BB0">
        <w:rPr>
          <w:rFonts w:ascii="Century Gothic" w:hAnsi="Century Gothic" w:cs="Tahoma"/>
          <w:sz w:val="24"/>
        </w:rPr>
        <w:t>Tel: 01243 572375</w:t>
      </w:r>
    </w:p>
    <w:p w14:paraId="21DA5A63" w14:textId="77777777" w:rsidR="00AC136D" w:rsidRPr="006F2BB0" w:rsidRDefault="00AC136D" w:rsidP="00AC136D">
      <w:pPr>
        <w:ind w:left="360" w:hanging="360"/>
        <w:jc w:val="center"/>
        <w:rPr>
          <w:rFonts w:ascii="Century Gothic" w:hAnsi="Century Gothic" w:cs="Open Sans"/>
          <w:sz w:val="40"/>
          <w:szCs w:val="40"/>
        </w:rPr>
      </w:pPr>
      <w:r w:rsidRPr="006F2BB0">
        <w:rPr>
          <w:rFonts w:ascii="Century Gothic" w:hAnsi="Century Gothic" w:cs="Tahoma"/>
          <w:sz w:val="24"/>
        </w:rPr>
        <w:t xml:space="preserve">Email: </w:t>
      </w:r>
      <w:hyperlink r:id="rId7" w:history="1">
        <w:r w:rsidRPr="006F2BB0">
          <w:rPr>
            <w:rStyle w:val="Hyperlink"/>
            <w:rFonts w:ascii="Century Gothic" w:hAnsi="Century Gothic" w:cs="Tahoma"/>
            <w:color w:val="0563C1"/>
            <w:sz w:val="24"/>
          </w:rPr>
          <w:t>office@bosham.w-sussex.sch.uk</w:t>
        </w:r>
      </w:hyperlink>
    </w:p>
    <w:p w14:paraId="50CA5DE8" w14:textId="77777777" w:rsidR="00AC136D" w:rsidRPr="006F2BB0" w:rsidRDefault="00AC136D" w:rsidP="00AC136D">
      <w:pPr>
        <w:spacing w:after="0" w:line="258" w:lineRule="auto"/>
        <w:ind w:left="0" w:right="1584" w:firstLine="0"/>
        <w:rPr>
          <w:rFonts w:ascii="Century Gothic" w:hAnsi="Century Gothic" w:cstheme="minorHAnsi"/>
        </w:rPr>
      </w:pPr>
    </w:p>
    <w:p w14:paraId="7E81743B" w14:textId="77777777" w:rsidR="00AC136D" w:rsidRPr="006F2BB0" w:rsidRDefault="00AC136D" w:rsidP="00AC136D">
      <w:pPr>
        <w:spacing w:after="0" w:line="258" w:lineRule="auto"/>
        <w:ind w:left="0" w:right="1584" w:firstLine="0"/>
        <w:rPr>
          <w:rFonts w:ascii="Century Gothic" w:hAnsi="Century Gothic" w:cstheme="minorHAnsi"/>
        </w:rPr>
      </w:pPr>
    </w:p>
    <w:p w14:paraId="4754EB4D" w14:textId="2B523E9D" w:rsidR="00087489" w:rsidRPr="006F2BB0" w:rsidRDefault="00AC136D" w:rsidP="00AC136D">
      <w:pPr>
        <w:spacing w:after="0" w:line="258" w:lineRule="auto"/>
        <w:ind w:left="0" w:right="1584" w:firstLine="0"/>
        <w:jc w:val="center"/>
        <w:rPr>
          <w:rFonts w:ascii="Century Gothic" w:hAnsi="Century Gothic" w:cstheme="minorHAnsi"/>
        </w:rPr>
      </w:pPr>
      <w:r w:rsidRPr="006F2BB0">
        <w:rPr>
          <w:rFonts w:ascii="Century Gothic" w:hAnsi="Century Gothic" w:cstheme="minorHAnsi"/>
        </w:rPr>
        <w:t xml:space="preserve">                         </w:t>
      </w:r>
      <w:r w:rsidRPr="00C81526">
        <w:rPr>
          <w:rFonts w:ascii="Century Gothic" w:hAnsi="Century Gothic" w:cstheme="minorHAnsi"/>
          <w:sz w:val="20"/>
        </w:rPr>
        <w:t xml:space="preserve">    </w:t>
      </w:r>
      <w:r w:rsidR="00C32915" w:rsidRPr="00C81526">
        <w:rPr>
          <w:rFonts w:ascii="Century Gothic" w:hAnsi="Century Gothic" w:cstheme="minorHAnsi"/>
          <w:sz w:val="56"/>
        </w:rPr>
        <w:t>SEN</w:t>
      </w:r>
      <w:r w:rsidRPr="00C81526">
        <w:rPr>
          <w:rFonts w:ascii="Century Gothic" w:hAnsi="Century Gothic" w:cstheme="minorHAnsi"/>
          <w:sz w:val="56"/>
        </w:rPr>
        <w:t>D</w:t>
      </w:r>
      <w:r w:rsidR="00916E97" w:rsidRPr="00C81526">
        <w:rPr>
          <w:rFonts w:ascii="Century Gothic" w:hAnsi="Century Gothic" w:cstheme="minorHAnsi"/>
          <w:sz w:val="56"/>
        </w:rPr>
        <w:t xml:space="preserve"> Information Report</w:t>
      </w:r>
      <w:r w:rsidR="00F72568" w:rsidRPr="00C81526">
        <w:rPr>
          <w:rFonts w:ascii="Century Gothic" w:hAnsi="Century Gothic" w:cstheme="minorHAnsi"/>
          <w:sz w:val="56"/>
        </w:rPr>
        <w:t xml:space="preserve"> </w:t>
      </w:r>
      <w:r w:rsidR="00D7780F">
        <w:rPr>
          <w:rFonts w:ascii="Century Gothic" w:hAnsi="Century Gothic" w:cstheme="minorHAnsi"/>
          <w:sz w:val="56"/>
        </w:rPr>
        <w:t>2024-2025</w:t>
      </w:r>
    </w:p>
    <w:p w14:paraId="1FD3CA28" w14:textId="77777777" w:rsidR="00087489" w:rsidRPr="006F2BB0" w:rsidRDefault="004E587A">
      <w:pPr>
        <w:spacing w:after="0" w:line="259" w:lineRule="auto"/>
        <w:ind w:left="0" w:firstLine="0"/>
        <w:rPr>
          <w:rFonts w:ascii="Century Gothic" w:hAnsi="Century Gothic" w:cstheme="minorHAnsi"/>
        </w:rPr>
      </w:pPr>
      <w:r w:rsidRPr="006F2BB0">
        <w:rPr>
          <w:rFonts w:ascii="Century Gothic" w:hAnsi="Century Gothic" w:cstheme="minorHAnsi"/>
          <w:sz w:val="24"/>
        </w:rPr>
        <w:t xml:space="preserve"> </w:t>
      </w:r>
      <w:r w:rsidR="00AC136D" w:rsidRPr="006F2BB0">
        <w:rPr>
          <w:rFonts w:ascii="Century Gothic" w:hAnsi="Century Gothic" w:cstheme="minorHAnsi"/>
          <w:sz w:val="24"/>
        </w:rPr>
        <w:t xml:space="preserve">                                                                    </w:t>
      </w:r>
    </w:p>
    <w:p w14:paraId="1AFF2A90" w14:textId="77777777" w:rsidR="00087489" w:rsidRPr="006F2BB0" w:rsidRDefault="00087489">
      <w:pPr>
        <w:spacing w:after="0" w:line="259" w:lineRule="auto"/>
        <w:ind w:left="0" w:firstLine="0"/>
        <w:rPr>
          <w:rFonts w:ascii="Century Gothic" w:hAnsi="Century Gothic" w:cstheme="minorHAnsi"/>
        </w:rPr>
      </w:pPr>
    </w:p>
    <w:p w14:paraId="4A109B79" w14:textId="77777777" w:rsidR="00916E97" w:rsidRPr="006F2BB0" w:rsidRDefault="00916E97">
      <w:pPr>
        <w:spacing w:after="0" w:line="259" w:lineRule="auto"/>
        <w:ind w:left="0" w:firstLine="0"/>
        <w:rPr>
          <w:rFonts w:ascii="Century Gothic" w:hAnsi="Century Gothic" w:cstheme="minorHAnsi"/>
        </w:rPr>
      </w:pPr>
    </w:p>
    <w:p w14:paraId="7A293D88" w14:textId="77777777" w:rsidR="00916E97" w:rsidRPr="006D4387" w:rsidRDefault="00916E97" w:rsidP="00916E97">
      <w:pPr>
        <w:spacing w:after="0" w:line="240" w:lineRule="auto"/>
        <w:ind w:left="0" w:firstLine="0"/>
        <w:rPr>
          <w:rFonts w:ascii="Century Gothic" w:hAnsi="Century Gothic" w:cstheme="minorHAnsi"/>
          <w:b/>
          <w:sz w:val="24"/>
        </w:rPr>
      </w:pPr>
      <w:r w:rsidRPr="006D4387">
        <w:rPr>
          <w:rFonts w:ascii="Century Gothic" w:hAnsi="Century Gothic" w:cstheme="minorHAnsi"/>
          <w:b/>
          <w:sz w:val="24"/>
        </w:rPr>
        <w:lastRenderedPageBreak/>
        <w:t xml:space="preserve">What is a </w:t>
      </w:r>
      <w:r w:rsidR="00C1516A" w:rsidRPr="006D4387">
        <w:rPr>
          <w:rFonts w:ascii="Century Gothic" w:hAnsi="Century Gothic" w:cstheme="minorHAnsi"/>
          <w:b/>
          <w:sz w:val="24"/>
        </w:rPr>
        <w:t>SEND</w:t>
      </w:r>
      <w:r w:rsidRPr="006D4387">
        <w:rPr>
          <w:rFonts w:ascii="Century Gothic" w:hAnsi="Century Gothic" w:cstheme="minorHAnsi"/>
          <w:b/>
          <w:sz w:val="24"/>
        </w:rPr>
        <w:t xml:space="preserve"> Information Report?</w:t>
      </w:r>
    </w:p>
    <w:p w14:paraId="1B2A7CAD" w14:textId="77777777" w:rsidR="00907CAF" w:rsidRPr="006D4387" w:rsidRDefault="00907CAF" w:rsidP="00907CAF">
      <w:pPr>
        <w:rPr>
          <w:rFonts w:ascii="Century Gothic" w:hAnsi="Century Gothic" w:cstheme="minorHAnsi"/>
          <w:sz w:val="24"/>
        </w:rPr>
      </w:pPr>
    </w:p>
    <w:p w14:paraId="47FDAC79" w14:textId="77777777" w:rsidR="00351005" w:rsidRPr="006D4387" w:rsidRDefault="00666A58" w:rsidP="00351005">
      <w:pPr>
        <w:rPr>
          <w:rFonts w:ascii="Century Gothic" w:hAnsi="Century Gothic" w:cstheme="minorHAnsi"/>
          <w:sz w:val="24"/>
        </w:rPr>
      </w:pPr>
      <w:r w:rsidRPr="006D4387">
        <w:rPr>
          <w:rFonts w:ascii="Century Gothic" w:hAnsi="Century Gothic" w:cstheme="minorHAnsi"/>
          <w:sz w:val="24"/>
        </w:rPr>
        <w:t xml:space="preserve">This report answers </w:t>
      </w:r>
      <w:r w:rsidR="00351005" w:rsidRPr="006D4387">
        <w:rPr>
          <w:rFonts w:ascii="Century Gothic" w:hAnsi="Century Gothic" w:cstheme="minorHAnsi"/>
          <w:sz w:val="24"/>
        </w:rPr>
        <w:t xml:space="preserve">questions </w:t>
      </w:r>
      <w:r w:rsidR="00E56A2E">
        <w:rPr>
          <w:rFonts w:ascii="Century Gothic" w:hAnsi="Century Gothic" w:cstheme="minorHAnsi"/>
          <w:sz w:val="24"/>
        </w:rPr>
        <w:t>to</w:t>
      </w:r>
      <w:r w:rsidR="00351005" w:rsidRPr="006D4387">
        <w:rPr>
          <w:rFonts w:ascii="Century Gothic" w:hAnsi="Century Gothic" w:cstheme="minorHAnsi"/>
          <w:sz w:val="24"/>
        </w:rPr>
        <w:t xml:space="preserve"> provide parents and carers with information about the provision provided and </w:t>
      </w:r>
      <w:r w:rsidR="00806338" w:rsidRPr="006D4387">
        <w:rPr>
          <w:rFonts w:ascii="Century Gothic" w:hAnsi="Century Gothic" w:cstheme="minorHAnsi"/>
          <w:sz w:val="24"/>
        </w:rPr>
        <w:t>arrangements</w:t>
      </w:r>
      <w:r w:rsidR="00351005" w:rsidRPr="006D4387">
        <w:rPr>
          <w:rFonts w:ascii="Century Gothic" w:hAnsi="Century Gothic" w:cstheme="minorHAnsi"/>
          <w:sz w:val="24"/>
        </w:rPr>
        <w:t xml:space="preserve"> made at </w:t>
      </w:r>
      <w:r w:rsidR="00AC136D" w:rsidRPr="006D4387">
        <w:rPr>
          <w:rFonts w:ascii="Century Gothic" w:hAnsi="Century Gothic" w:cstheme="minorHAnsi"/>
          <w:sz w:val="24"/>
        </w:rPr>
        <w:t>Bosham</w:t>
      </w:r>
      <w:r w:rsidR="00351005" w:rsidRPr="006D4387">
        <w:rPr>
          <w:rFonts w:ascii="Century Gothic" w:hAnsi="Century Gothic" w:cstheme="minorHAnsi"/>
          <w:sz w:val="24"/>
        </w:rPr>
        <w:t xml:space="preserve"> Primary School in order to support children and young people with Special Educational Needs or Disabilities</w:t>
      </w:r>
      <w:r w:rsidR="00E56A2E">
        <w:rPr>
          <w:rFonts w:ascii="Century Gothic" w:hAnsi="Century Gothic" w:cstheme="minorHAnsi"/>
          <w:sz w:val="24"/>
        </w:rPr>
        <w:t xml:space="preserve"> in their learning</w:t>
      </w:r>
      <w:r w:rsidR="00351005" w:rsidRPr="006D4387">
        <w:rPr>
          <w:rFonts w:ascii="Century Gothic" w:hAnsi="Century Gothic" w:cstheme="minorHAnsi"/>
          <w:sz w:val="24"/>
        </w:rPr>
        <w:t>.</w:t>
      </w:r>
    </w:p>
    <w:p w14:paraId="69CE7D90" w14:textId="77777777" w:rsidR="00351005" w:rsidRPr="006D4387" w:rsidRDefault="00351005" w:rsidP="00907CAF">
      <w:pPr>
        <w:rPr>
          <w:rFonts w:ascii="Century Gothic" w:hAnsi="Century Gothic" w:cstheme="minorHAnsi"/>
          <w:sz w:val="24"/>
        </w:rPr>
      </w:pPr>
    </w:p>
    <w:p w14:paraId="31B3F4D3" w14:textId="77777777" w:rsidR="00907CAF" w:rsidRPr="006D4387" w:rsidRDefault="00907CAF" w:rsidP="00907CAF">
      <w:pPr>
        <w:rPr>
          <w:rFonts w:ascii="Century Gothic" w:hAnsi="Century Gothic" w:cstheme="minorHAnsi"/>
          <w:sz w:val="24"/>
        </w:rPr>
      </w:pPr>
      <w:r w:rsidRPr="006D4387">
        <w:rPr>
          <w:rFonts w:ascii="Century Gothic" w:hAnsi="Century Gothic" w:cstheme="minorHAnsi"/>
          <w:sz w:val="24"/>
        </w:rPr>
        <w:t xml:space="preserve">This information report </w:t>
      </w:r>
      <w:r w:rsidR="00E56A2E">
        <w:rPr>
          <w:rFonts w:ascii="Century Gothic" w:hAnsi="Century Gothic" w:cstheme="minorHAnsi"/>
          <w:sz w:val="24"/>
        </w:rPr>
        <w:t>adheres to</w:t>
      </w:r>
      <w:r w:rsidRPr="006D4387">
        <w:rPr>
          <w:rFonts w:ascii="Century Gothic" w:hAnsi="Century Gothic" w:cstheme="minorHAnsi"/>
          <w:sz w:val="24"/>
        </w:rPr>
        <w:t xml:space="preserve"> the statutory </w:t>
      </w:r>
      <w:hyperlink r:id="rId8" w:history="1">
        <w:r w:rsidRPr="006D4387">
          <w:rPr>
            <w:rStyle w:val="Hyperlink"/>
            <w:rFonts w:ascii="Century Gothic" w:hAnsi="Century Gothic" w:cstheme="minorHAnsi"/>
            <w:sz w:val="24"/>
          </w:rPr>
          <w:t>Special Educational Needs and Disability (</w:t>
        </w:r>
        <w:r w:rsidR="00C1516A" w:rsidRPr="006D4387">
          <w:rPr>
            <w:rStyle w:val="Hyperlink"/>
            <w:rFonts w:ascii="Century Gothic" w:hAnsi="Century Gothic" w:cstheme="minorHAnsi"/>
            <w:sz w:val="24"/>
          </w:rPr>
          <w:t>SEN</w:t>
        </w:r>
        <w:r w:rsidRPr="006D4387">
          <w:rPr>
            <w:rStyle w:val="Hyperlink"/>
            <w:rFonts w:ascii="Century Gothic" w:hAnsi="Century Gothic" w:cstheme="minorHAnsi"/>
            <w:sz w:val="24"/>
          </w:rPr>
          <w:t>D) Code of Practice</w:t>
        </w:r>
      </w:hyperlink>
      <w:r w:rsidRPr="006D4387">
        <w:rPr>
          <w:rFonts w:ascii="Century Gothic" w:hAnsi="Century Gothic" w:cstheme="minorHAnsi"/>
          <w:sz w:val="24"/>
        </w:rPr>
        <w:t xml:space="preserve"> and the following legislation:</w:t>
      </w:r>
    </w:p>
    <w:p w14:paraId="5FC411A0" w14:textId="77777777" w:rsidR="00907CAF" w:rsidRPr="006D4387" w:rsidRDefault="00D7780F" w:rsidP="00907CAF">
      <w:pPr>
        <w:pStyle w:val="ListParagraph"/>
        <w:rPr>
          <w:rFonts w:ascii="Century Gothic" w:hAnsi="Century Gothic" w:cstheme="minorHAnsi"/>
          <w:sz w:val="24"/>
          <w:szCs w:val="22"/>
        </w:rPr>
      </w:pPr>
      <w:hyperlink r:id="rId9" w:history="1">
        <w:r w:rsidR="00907CAF" w:rsidRPr="006D4387">
          <w:rPr>
            <w:rStyle w:val="Hyperlink"/>
            <w:rFonts w:ascii="Century Gothic" w:hAnsi="Century Gothic" w:cstheme="minorHAnsi"/>
            <w:sz w:val="24"/>
            <w:szCs w:val="22"/>
          </w:rPr>
          <w:t>Part 3 of the Children and Families Act 2014</w:t>
        </w:r>
      </w:hyperlink>
      <w:r w:rsidR="00907CAF" w:rsidRPr="006D4387">
        <w:rPr>
          <w:rFonts w:ascii="Century Gothic" w:hAnsi="Century Gothic" w:cstheme="minorHAnsi"/>
          <w:sz w:val="24"/>
          <w:szCs w:val="22"/>
        </w:rPr>
        <w:t xml:space="preserve">, which sets out schools’ responsibilities for pupils with </w:t>
      </w:r>
      <w:r w:rsidR="00C1516A" w:rsidRPr="006D4387">
        <w:rPr>
          <w:rFonts w:ascii="Century Gothic" w:hAnsi="Century Gothic" w:cstheme="minorHAnsi"/>
          <w:sz w:val="24"/>
          <w:szCs w:val="22"/>
        </w:rPr>
        <w:t>SEND</w:t>
      </w:r>
      <w:r w:rsidR="00907CAF" w:rsidRPr="006D4387">
        <w:rPr>
          <w:rFonts w:ascii="Century Gothic" w:hAnsi="Century Gothic" w:cstheme="minorHAnsi"/>
          <w:sz w:val="24"/>
          <w:szCs w:val="22"/>
        </w:rPr>
        <w:t xml:space="preserve"> and disabilities</w:t>
      </w:r>
    </w:p>
    <w:p w14:paraId="7FE51232" w14:textId="77777777" w:rsidR="00907CAF" w:rsidRPr="006D4387" w:rsidRDefault="00D7780F" w:rsidP="00907CAF">
      <w:pPr>
        <w:pStyle w:val="ListParagraph"/>
        <w:rPr>
          <w:rFonts w:ascii="Century Gothic" w:hAnsi="Century Gothic" w:cstheme="minorHAnsi"/>
          <w:sz w:val="24"/>
          <w:szCs w:val="22"/>
        </w:rPr>
      </w:pPr>
      <w:hyperlink r:id="rId10" w:history="1">
        <w:r w:rsidR="00907CAF" w:rsidRPr="006D4387">
          <w:rPr>
            <w:rStyle w:val="Hyperlink"/>
            <w:rFonts w:ascii="Century Gothic" w:hAnsi="Century Gothic" w:cstheme="minorHAnsi"/>
            <w:sz w:val="24"/>
            <w:szCs w:val="22"/>
          </w:rPr>
          <w:t>The Special Educational Needs and Disability Regulations 2014</w:t>
        </w:r>
      </w:hyperlink>
      <w:r w:rsidR="00907CAF" w:rsidRPr="006D4387">
        <w:rPr>
          <w:rFonts w:ascii="Century Gothic" w:hAnsi="Century Gothic" w:cstheme="minorHAnsi"/>
          <w:sz w:val="24"/>
          <w:szCs w:val="22"/>
        </w:rPr>
        <w:t xml:space="preserve">, </w:t>
      </w:r>
      <w:r w:rsidR="00351005" w:rsidRPr="006D4387">
        <w:rPr>
          <w:rFonts w:ascii="Century Gothic" w:hAnsi="Century Gothic" w:cstheme="minorHAnsi"/>
          <w:sz w:val="24"/>
          <w:szCs w:val="22"/>
        </w:rPr>
        <w:t>whic</w:t>
      </w:r>
      <w:r w:rsidR="00907CAF" w:rsidRPr="006D4387">
        <w:rPr>
          <w:rFonts w:ascii="Century Gothic" w:hAnsi="Century Gothic" w:cstheme="minorHAnsi"/>
          <w:sz w:val="24"/>
          <w:szCs w:val="22"/>
        </w:rPr>
        <w:t xml:space="preserve">h set out schools’ responsibilities for education, health and care (EHC) plans, </w:t>
      </w:r>
      <w:r w:rsidR="00C1516A" w:rsidRPr="006D4387">
        <w:rPr>
          <w:rFonts w:ascii="Century Gothic" w:hAnsi="Century Gothic" w:cstheme="minorHAnsi"/>
          <w:sz w:val="24"/>
          <w:szCs w:val="22"/>
        </w:rPr>
        <w:t>SEND</w:t>
      </w:r>
      <w:r w:rsidR="00907CAF" w:rsidRPr="006D4387">
        <w:rPr>
          <w:rFonts w:ascii="Century Gothic" w:hAnsi="Century Gothic" w:cstheme="minorHAnsi"/>
          <w:sz w:val="24"/>
          <w:szCs w:val="22"/>
        </w:rPr>
        <w:t xml:space="preserve"> Co-</w:t>
      </w:r>
      <w:r w:rsidR="00E56A2E" w:rsidRPr="006D4387">
        <w:rPr>
          <w:rFonts w:ascii="Century Gothic" w:hAnsi="Century Gothic" w:cstheme="minorHAnsi"/>
          <w:sz w:val="24"/>
          <w:szCs w:val="22"/>
        </w:rPr>
        <w:t>coordinators</w:t>
      </w:r>
      <w:r w:rsidR="00907CAF" w:rsidRPr="006D4387">
        <w:rPr>
          <w:rFonts w:ascii="Century Gothic" w:hAnsi="Century Gothic" w:cstheme="minorHAnsi"/>
          <w:sz w:val="24"/>
          <w:szCs w:val="22"/>
        </w:rPr>
        <w:t xml:space="preserve"> (</w:t>
      </w:r>
      <w:r w:rsidR="00C1516A" w:rsidRPr="006D4387">
        <w:rPr>
          <w:rFonts w:ascii="Century Gothic" w:hAnsi="Century Gothic" w:cstheme="minorHAnsi"/>
          <w:sz w:val="24"/>
          <w:szCs w:val="22"/>
        </w:rPr>
        <w:t>SEND</w:t>
      </w:r>
      <w:r w:rsidR="00C81526">
        <w:rPr>
          <w:rFonts w:ascii="Century Gothic" w:hAnsi="Century Gothic" w:cstheme="minorHAnsi"/>
          <w:sz w:val="24"/>
          <w:szCs w:val="22"/>
        </w:rPr>
        <w:t>Co</w:t>
      </w:r>
      <w:r w:rsidR="00907CAF" w:rsidRPr="006D4387">
        <w:rPr>
          <w:rFonts w:ascii="Century Gothic" w:hAnsi="Century Gothic" w:cstheme="minorHAnsi"/>
          <w:sz w:val="24"/>
          <w:szCs w:val="22"/>
        </w:rPr>
        <w:t xml:space="preserve">s) and the </w:t>
      </w:r>
      <w:r w:rsidR="00C1516A" w:rsidRPr="006D4387">
        <w:rPr>
          <w:rFonts w:ascii="Century Gothic" w:hAnsi="Century Gothic" w:cstheme="minorHAnsi"/>
          <w:sz w:val="24"/>
          <w:szCs w:val="22"/>
        </w:rPr>
        <w:t>SEND</w:t>
      </w:r>
      <w:r w:rsidR="00907CAF" w:rsidRPr="006D4387">
        <w:rPr>
          <w:rFonts w:ascii="Century Gothic" w:hAnsi="Century Gothic" w:cstheme="minorHAnsi"/>
          <w:sz w:val="24"/>
          <w:szCs w:val="22"/>
        </w:rPr>
        <w:t xml:space="preserve"> information report </w:t>
      </w:r>
      <w:r w:rsidR="00351005" w:rsidRPr="006D4387">
        <w:rPr>
          <w:rFonts w:ascii="Century Gothic" w:hAnsi="Century Gothic" w:cstheme="minorHAnsi"/>
          <w:sz w:val="24"/>
          <w:szCs w:val="22"/>
        </w:rPr>
        <w:t>in schedule 1 regulation 51</w:t>
      </w:r>
    </w:p>
    <w:p w14:paraId="11F7F7A9" w14:textId="77777777" w:rsidR="00351005" w:rsidRPr="006D4387" w:rsidRDefault="00351005" w:rsidP="00916E97">
      <w:pPr>
        <w:spacing w:after="0" w:line="240" w:lineRule="auto"/>
        <w:ind w:left="0" w:firstLine="0"/>
        <w:rPr>
          <w:rFonts w:ascii="Century Gothic" w:hAnsi="Century Gothic" w:cstheme="minorHAnsi"/>
          <w:b/>
          <w:sz w:val="24"/>
        </w:rPr>
      </w:pPr>
    </w:p>
    <w:p w14:paraId="70E4CCA8" w14:textId="77777777" w:rsidR="000E16DA" w:rsidRPr="006D4387" w:rsidRDefault="000E16DA" w:rsidP="000E16DA">
      <w:pPr>
        <w:spacing w:after="0" w:line="240" w:lineRule="auto"/>
        <w:ind w:left="0" w:firstLine="0"/>
        <w:rPr>
          <w:rFonts w:ascii="Century Gothic" w:hAnsi="Century Gothic" w:cstheme="minorHAnsi"/>
          <w:b/>
          <w:sz w:val="24"/>
        </w:rPr>
      </w:pPr>
      <w:r w:rsidRPr="006D4387">
        <w:rPr>
          <w:rFonts w:ascii="Century Gothic" w:hAnsi="Century Gothic" w:cstheme="minorHAnsi"/>
          <w:b/>
          <w:sz w:val="24"/>
        </w:rPr>
        <w:t>Contextual Information</w:t>
      </w:r>
    </w:p>
    <w:p w14:paraId="148C4710" w14:textId="77777777" w:rsidR="000E16DA" w:rsidRPr="006D4387" w:rsidRDefault="000E16DA" w:rsidP="00916E97">
      <w:pPr>
        <w:spacing w:after="0" w:line="240" w:lineRule="auto"/>
        <w:ind w:left="0" w:firstLine="0"/>
        <w:rPr>
          <w:rFonts w:ascii="Century Gothic" w:hAnsi="Century Gothic" w:cstheme="minorHAnsi"/>
          <w:sz w:val="24"/>
        </w:rPr>
      </w:pPr>
    </w:p>
    <w:p w14:paraId="648EF85E" w14:textId="77777777" w:rsidR="000E16DA" w:rsidRPr="006D4387" w:rsidRDefault="000E16DA" w:rsidP="00AC136D">
      <w:pPr>
        <w:spacing w:after="0" w:line="240" w:lineRule="auto"/>
        <w:ind w:left="0" w:firstLine="0"/>
        <w:rPr>
          <w:rFonts w:ascii="Century Gothic" w:hAnsi="Century Gothic" w:cstheme="minorHAnsi"/>
          <w:sz w:val="24"/>
        </w:rPr>
      </w:pPr>
      <w:r w:rsidRPr="006D4387">
        <w:rPr>
          <w:rFonts w:ascii="Century Gothic" w:hAnsi="Century Gothic" w:cstheme="minorHAnsi"/>
          <w:sz w:val="24"/>
        </w:rPr>
        <w:t xml:space="preserve">Every school is required to use their best endeavours to make sure that a child with </w:t>
      </w:r>
      <w:r w:rsidR="00C1516A" w:rsidRPr="006D4387">
        <w:rPr>
          <w:rFonts w:ascii="Century Gothic" w:hAnsi="Century Gothic" w:cstheme="minorHAnsi"/>
          <w:sz w:val="24"/>
        </w:rPr>
        <w:t>SEND</w:t>
      </w:r>
      <w:r w:rsidRPr="006D4387">
        <w:rPr>
          <w:rFonts w:ascii="Century Gothic" w:hAnsi="Century Gothic" w:cstheme="minorHAnsi"/>
          <w:sz w:val="24"/>
        </w:rPr>
        <w:t xml:space="preserve"> gets the support they need – this means doing everything they can to meet children and young people’s </w:t>
      </w:r>
      <w:r w:rsidR="00C1516A" w:rsidRPr="006D4387">
        <w:rPr>
          <w:rFonts w:ascii="Century Gothic" w:hAnsi="Century Gothic" w:cstheme="minorHAnsi"/>
          <w:sz w:val="24"/>
        </w:rPr>
        <w:t>SEND</w:t>
      </w:r>
      <w:r w:rsidRPr="006D4387">
        <w:rPr>
          <w:rFonts w:ascii="Century Gothic" w:hAnsi="Century Gothic" w:cstheme="minorHAnsi"/>
          <w:sz w:val="24"/>
        </w:rPr>
        <w:t>.</w:t>
      </w:r>
      <w:r w:rsidR="00AC136D" w:rsidRPr="006D4387">
        <w:rPr>
          <w:rFonts w:ascii="Century Gothic" w:hAnsi="Century Gothic" w:cstheme="minorHAnsi"/>
          <w:sz w:val="24"/>
        </w:rPr>
        <w:t xml:space="preserve"> </w:t>
      </w:r>
      <w:r w:rsidRPr="006D4387">
        <w:rPr>
          <w:rFonts w:ascii="Century Gothic" w:hAnsi="Century Gothic" w:cstheme="minorHAnsi"/>
          <w:sz w:val="24"/>
        </w:rPr>
        <w:t>(</w:t>
      </w:r>
      <w:r w:rsidR="0057265D">
        <w:rPr>
          <w:rFonts w:ascii="Century Gothic" w:hAnsi="Century Gothic" w:cstheme="minorHAnsi"/>
          <w:sz w:val="24"/>
        </w:rPr>
        <w:t>SEN</w:t>
      </w:r>
      <w:r w:rsidRPr="006D4387">
        <w:rPr>
          <w:rFonts w:ascii="Century Gothic" w:hAnsi="Century Gothic" w:cstheme="minorHAnsi"/>
          <w:sz w:val="24"/>
        </w:rPr>
        <w:t>D 0-25 Code of Practice, 2015, p92)</w:t>
      </w:r>
    </w:p>
    <w:p w14:paraId="5BDB19E5" w14:textId="77777777" w:rsidR="00FD7E76" w:rsidRPr="006D4387" w:rsidRDefault="00AC136D" w:rsidP="00AC136D">
      <w:pPr>
        <w:spacing w:after="0" w:line="240" w:lineRule="auto"/>
        <w:ind w:left="0" w:firstLine="0"/>
        <w:rPr>
          <w:rFonts w:ascii="Century Gothic" w:hAnsi="Century Gothic" w:cstheme="minorHAnsi"/>
          <w:sz w:val="24"/>
        </w:rPr>
      </w:pPr>
      <w:r w:rsidRPr="006D4387">
        <w:rPr>
          <w:rFonts w:ascii="Century Gothic" w:hAnsi="Century Gothic" w:cstheme="minorHAnsi"/>
          <w:sz w:val="24"/>
        </w:rPr>
        <w:t xml:space="preserve">At Bosham Primary School we inspire children to become independent, creative, emotionally intelligent, resilient learners. We encourage curiosity and a passion for learning alongside high aspirations. Our aim is that all children, including those with Special Educational Needs or Disabilities, will leave us with the skills needed to be a successful life-long learner.  </w:t>
      </w:r>
    </w:p>
    <w:p w14:paraId="7F7D47AB" w14:textId="0D38E514" w:rsidR="00FD7E76" w:rsidRDefault="00C11EFF" w:rsidP="00FD7E76">
      <w:pPr>
        <w:spacing w:after="0" w:line="240" w:lineRule="auto"/>
        <w:ind w:left="0" w:firstLine="0"/>
        <w:jc w:val="both"/>
        <w:rPr>
          <w:rFonts w:ascii="Century Gothic" w:hAnsi="Century Gothic" w:cstheme="minorHAnsi"/>
          <w:sz w:val="24"/>
        </w:rPr>
      </w:pPr>
      <w:r w:rsidRPr="006D4387">
        <w:rPr>
          <w:rFonts w:ascii="Century Gothic" w:hAnsi="Century Gothic" w:cstheme="minorHAnsi"/>
          <w:sz w:val="24"/>
        </w:rPr>
        <w:t xml:space="preserve">At </w:t>
      </w:r>
      <w:r w:rsidR="00AC136D" w:rsidRPr="006D4387">
        <w:rPr>
          <w:rFonts w:ascii="Century Gothic" w:hAnsi="Century Gothic" w:cstheme="minorHAnsi"/>
          <w:sz w:val="24"/>
        </w:rPr>
        <w:t>Bosham Primary School</w:t>
      </w:r>
      <w:r w:rsidRPr="006D4387">
        <w:rPr>
          <w:rFonts w:ascii="Century Gothic" w:hAnsi="Century Gothic" w:cstheme="minorHAnsi"/>
          <w:sz w:val="24"/>
        </w:rPr>
        <w:t xml:space="preserve">, we are able to provide </w:t>
      </w:r>
      <w:r w:rsidR="00AC136D" w:rsidRPr="006D4387">
        <w:rPr>
          <w:rFonts w:ascii="Century Gothic" w:hAnsi="Century Gothic" w:cstheme="minorHAnsi"/>
          <w:sz w:val="24"/>
        </w:rPr>
        <w:t xml:space="preserve">this enriching education </w:t>
      </w:r>
      <w:r w:rsidRPr="006D4387">
        <w:rPr>
          <w:rFonts w:ascii="Century Gothic" w:hAnsi="Century Gothic" w:cstheme="minorHAnsi"/>
          <w:sz w:val="24"/>
        </w:rPr>
        <w:t xml:space="preserve">for children with a wide variety of needs, including physical or </w:t>
      </w:r>
      <w:r w:rsidR="00D3197C">
        <w:rPr>
          <w:rFonts w:ascii="Century Gothic" w:hAnsi="Century Gothic" w:cstheme="minorHAnsi"/>
          <w:sz w:val="24"/>
        </w:rPr>
        <w:t>sen</w:t>
      </w:r>
      <w:r w:rsidRPr="006D4387">
        <w:rPr>
          <w:rFonts w:ascii="Century Gothic" w:hAnsi="Century Gothic" w:cstheme="minorHAnsi"/>
          <w:sz w:val="24"/>
        </w:rPr>
        <w:t>sory needs, social communication and Autism, speech and language difficulties, emotional well-being difficulties, including childre</w:t>
      </w:r>
      <w:r w:rsidR="00D3197C">
        <w:rPr>
          <w:rFonts w:ascii="Century Gothic" w:hAnsi="Century Gothic" w:cstheme="minorHAnsi"/>
          <w:sz w:val="24"/>
        </w:rPr>
        <w:t xml:space="preserve">n who have experienced trauma. </w:t>
      </w:r>
      <w:r w:rsidRPr="006D4387">
        <w:rPr>
          <w:rFonts w:ascii="Century Gothic" w:hAnsi="Century Gothic" w:cstheme="minorHAnsi"/>
          <w:sz w:val="24"/>
        </w:rPr>
        <w:t>We also have children with specific learning difficulties and global development delays.</w:t>
      </w:r>
    </w:p>
    <w:p w14:paraId="5AB8F426" w14:textId="047B4560" w:rsidR="00D7780F" w:rsidRDefault="00D7780F" w:rsidP="00FD7E76">
      <w:pPr>
        <w:spacing w:after="0" w:line="240" w:lineRule="auto"/>
        <w:ind w:left="0" w:firstLine="0"/>
        <w:jc w:val="both"/>
        <w:rPr>
          <w:rFonts w:ascii="Century Gothic" w:hAnsi="Century Gothic" w:cstheme="minorHAnsi"/>
          <w:sz w:val="24"/>
        </w:rPr>
      </w:pPr>
    </w:p>
    <w:p w14:paraId="0821391D" w14:textId="7D98BAB7" w:rsidR="00D7780F" w:rsidRDefault="00D7780F" w:rsidP="00FD7E76">
      <w:pPr>
        <w:spacing w:after="0" w:line="240" w:lineRule="auto"/>
        <w:ind w:left="0" w:firstLine="0"/>
        <w:jc w:val="both"/>
        <w:rPr>
          <w:rFonts w:ascii="Century Gothic" w:hAnsi="Century Gothic" w:cstheme="minorHAnsi"/>
          <w:sz w:val="24"/>
        </w:rPr>
      </w:pPr>
    </w:p>
    <w:p w14:paraId="673FEC9F" w14:textId="1A659091" w:rsidR="00D7780F" w:rsidRDefault="00D7780F" w:rsidP="00FD7E76">
      <w:pPr>
        <w:spacing w:after="0" w:line="240" w:lineRule="auto"/>
        <w:ind w:left="0" w:firstLine="0"/>
        <w:jc w:val="both"/>
        <w:rPr>
          <w:rFonts w:ascii="Century Gothic" w:hAnsi="Century Gothic" w:cstheme="minorHAnsi"/>
          <w:sz w:val="24"/>
        </w:rPr>
      </w:pPr>
    </w:p>
    <w:p w14:paraId="4567C75E" w14:textId="77777777" w:rsidR="00D7780F" w:rsidRPr="006D4387" w:rsidRDefault="00D7780F" w:rsidP="00FD7E76">
      <w:pPr>
        <w:spacing w:after="0" w:line="240" w:lineRule="auto"/>
        <w:ind w:left="0" w:firstLine="0"/>
        <w:jc w:val="both"/>
        <w:rPr>
          <w:rFonts w:ascii="Century Gothic" w:hAnsi="Century Gothic" w:cstheme="minorHAnsi"/>
          <w:sz w:val="24"/>
        </w:rPr>
      </w:pPr>
    </w:p>
    <w:p w14:paraId="04337764" w14:textId="77777777" w:rsidR="001F360C" w:rsidRPr="006D4387" w:rsidRDefault="001F360C" w:rsidP="00FD7E76">
      <w:pPr>
        <w:spacing w:after="0" w:line="240" w:lineRule="auto"/>
        <w:ind w:left="0" w:firstLine="0"/>
        <w:jc w:val="both"/>
        <w:rPr>
          <w:rFonts w:ascii="Century Gothic" w:hAnsi="Century Gothic" w:cstheme="minorHAnsi"/>
          <w:b/>
          <w:sz w:val="24"/>
        </w:rPr>
      </w:pPr>
    </w:p>
    <w:p w14:paraId="4577EC01" w14:textId="77777777" w:rsidR="006F2BB0" w:rsidRPr="006D4387" w:rsidRDefault="006F2BB0" w:rsidP="00FD7E76">
      <w:pPr>
        <w:spacing w:after="0" w:line="240" w:lineRule="auto"/>
        <w:ind w:left="0" w:firstLine="0"/>
        <w:jc w:val="both"/>
        <w:rPr>
          <w:rFonts w:ascii="Century Gothic" w:hAnsi="Century Gothic" w:cstheme="minorHAnsi"/>
          <w:b/>
          <w:sz w:val="24"/>
        </w:rPr>
      </w:pPr>
      <w:r w:rsidRPr="006D4387">
        <w:rPr>
          <w:rFonts w:ascii="Century Gothic" w:hAnsi="Century Gothic" w:cstheme="minorHAnsi"/>
          <w:b/>
          <w:sz w:val="24"/>
        </w:rPr>
        <w:lastRenderedPageBreak/>
        <w:t>How does Bosham Primary School know if children need extra help and what should I do if I think my child may have special educational needs?</w:t>
      </w:r>
    </w:p>
    <w:p w14:paraId="24A5B071" w14:textId="77777777" w:rsidR="006F2BB0" w:rsidRPr="006D4387" w:rsidRDefault="006F2BB0" w:rsidP="00FD7E76">
      <w:pPr>
        <w:spacing w:after="0" w:line="240" w:lineRule="auto"/>
        <w:ind w:left="0" w:firstLine="0"/>
        <w:jc w:val="both"/>
        <w:rPr>
          <w:rFonts w:ascii="Century Gothic" w:hAnsi="Century Gothic" w:cstheme="minorHAnsi"/>
          <w:b/>
          <w:sz w:val="24"/>
        </w:rPr>
      </w:pPr>
    </w:p>
    <w:p w14:paraId="036E9CDF" w14:textId="77777777" w:rsidR="006F2BB0" w:rsidRPr="006D4387" w:rsidRDefault="006F2BB0" w:rsidP="006F2BB0">
      <w:pPr>
        <w:spacing w:after="0" w:line="240" w:lineRule="auto"/>
        <w:ind w:left="0" w:firstLine="0"/>
        <w:jc w:val="both"/>
        <w:rPr>
          <w:rFonts w:ascii="Century Gothic" w:hAnsi="Century Gothic" w:cstheme="minorHAnsi"/>
          <w:sz w:val="24"/>
        </w:rPr>
      </w:pPr>
      <w:r w:rsidRPr="006D4387">
        <w:rPr>
          <w:rFonts w:ascii="Century Gothic" w:hAnsi="Century Gothic" w:cstheme="minorHAnsi"/>
          <w:sz w:val="24"/>
        </w:rPr>
        <w:t>We are committed to the early identification of Special Education Needs to ensure that all children are able to access all areas of the curriculum. We use a graduated response to meeting their needs in line with the 2014 SEND code of practice which outlines four areas of special educational need that include a range of difficulties and conditions</w:t>
      </w:r>
      <w:r w:rsidR="00C81526">
        <w:rPr>
          <w:rFonts w:ascii="Century Gothic" w:hAnsi="Century Gothic" w:cstheme="minorHAnsi"/>
          <w:sz w:val="24"/>
        </w:rPr>
        <w:t>:</w:t>
      </w:r>
    </w:p>
    <w:p w14:paraId="4584C4DE" w14:textId="77777777" w:rsidR="006F2BB0" w:rsidRPr="006D4387" w:rsidRDefault="006F2BB0" w:rsidP="006F2BB0">
      <w:pPr>
        <w:pStyle w:val="ListParagraph"/>
        <w:numPr>
          <w:ilvl w:val="0"/>
          <w:numId w:val="8"/>
        </w:numPr>
        <w:spacing w:after="0"/>
        <w:jc w:val="both"/>
        <w:rPr>
          <w:rFonts w:ascii="Century Gothic" w:hAnsi="Century Gothic" w:cstheme="minorHAnsi"/>
          <w:sz w:val="24"/>
          <w:szCs w:val="22"/>
        </w:rPr>
      </w:pPr>
      <w:r w:rsidRPr="006D4387">
        <w:rPr>
          <w:rFonts w:ascii="Century Gothic" w:hAnsi="Century Gothic" w:cstheme="minorHAnsi"/>
          <w:sz w:val="24"/>
          <w:szCs w:val="22"/>
        </w:rPr>
        <w:t>Communications and interaction.</w:t>
      </w:r>
    </w:p>
    <w:p w14:paraId="118158C9" w14:textId="77777777" w:rsidR="006F2BB0" w:rsidRPr="006D4387" w:rsidRDefault="006F2BB0" w:rsidP="006F2BB0">
      <w:pPr>
        <w:pStyle w:val="ListParagraph"/>
        <w:numPr>
          <w:ilvl w:val="0"/>
          <w:numId w:val="8"/>
        </w:numPr>
        <w:spacing w:after="0"/>
        <w:jc w:val="both"/>
        <w:rPr>
          <w:rFonts w:ascii="Century Gothic" w:hAnsi="Century Gothic" w:cstheme="minorHAnsi"/>
          <w:sz w:val="24"/>
          <w:szCs w:val="22"/>
        </w:rPr>
      </w:pPr>
      <w:r w:rsidRPr="006D4387">
        <w:rPr>
          <w:rFonts w:ascii="Century Gothic" w:hAnsi="Century Gothic" w:cstheme="minorHAnsi"/>
          <w:sz w:val="24"/>
          <w:szCs w:val="22"/>
        </w:rPr>
        <w:t>Cognition and learning.</w:t>
      </w:r>
    </w:p>
    <w:p w14:paraId="2A37CC38" w14:textId="77777777" w:rsidR="006F2BB0" w:rsidRPr="006D4387" w:rsidRDefault="006F2BB0" w:rsidP="006F2BB0">
      <w:pPr>
        <w:pStyle w:val="ListParagraph"/>
        <w:numPr>
          <w:ilvl w:val="0"/>
          <w:numId w:val="8"/>
        </w:numPr>
        <w:spacing w:after="0"/>
        <w:jc w:val="both"/>
        <w:rPr>
          <w:rFonts w:ascii="Century Gothic" w:hAnsi="Century Gothic" w:cstheme="minorHAnsi"/>
          <w:sz w:val="24"/>
          <w:szCs w:val="22"/>
        </w:rPr>
      </w:pPr>
      <w:r w:rsidRPr="006D4387">
        <w:rPr>
          <w:rFonts w:ascii="Century Gothic" w:hAnsi="Century Gothic" w:cstheme="minorHAnsi"/>
          <w:sz w:val="24"/>
          <w:szCs w:val="22"/>
        </w:rPr>
        <w:t>Social, emotional and mental health.</w:t>
      </w:r>
    </w:p>
    <w:p w14:paraId="39A258D6" w14:textId="77777777" w:rsidR="006F2BB0" w:rsidRPr="006D4387" w:rsidRDefault="006F2BB0" w:rsidP="006F2BB0">
      <w:pPr>
        <w:pStyle w:val="ListParagraph"/>
        <w:numPr>
          <w:ilvl w:val="0"/>
          <w:numId w:val="8"/>
        </w:numPr>
        <w:spacing w:after="0"/>
        <w:jc w:val="both"/>
        <w:rPr>
          <w:rFonts w:ascii="Century Gothic" w:hAnsi="Century Gothic" w:cstheme="minorHAnsi"/>
          <w:sz w:val="24"/>
          <w:szCs w:val="22"/>
        </w:rPr>
      </w:pPr>
      <w:r w:rsidRPr="006D4387">
        <w:rPr>
          <w:rFonts w:ascii="Century Gothic" w:hAnsi="Century Gothic" w:cstheme="minorHAnsi"/>
          <w:sz w:val="24"/>
          <w:szCs w:val="22"/>
        </w:rPr>
        <w:t>Sensory and/or physical.</w:t>
      </w:r>
    </w:p>
    <w:p w14:paraId="2436D113" w14:textId="77777777" w:rsidR="001F360C" w:rsidRPr="006D4387" w:rsidRDefault="001F360C" w:rsidP="001F360C">
      <w:pPr>
        <w:pStyle w:val="ListParagraph"/>
        <w:numPr>
          <w:ilvl w:val="0"/>
          <w:numId w:val="0"/>
        </w:numPr>
        <w:spacing w:after="0"/>
        <w:ind w:left="720"/>
        <w:jc w:val="both"/>
        <w:rPr>
          <w:rFonts w:ascii="Century Gothic" w:hAnsi="Century Gothic" w:cstheme="minorHAnsi"/>
          <w:sz w:val="24"/>
          <w:szCs w:val="22"/>
        </w:rPr>
      </w:pPr>
    </w:p>
    <w:p w14:paraId="65FF9CBE" w14:textId="77777777" w:rsidR="006F2BB0" w:rsidRPr="006D4387" w:rsidRDefault="001F360C" w:rsidP="001F360C">
      <w:pPr>
        <w:spacing w:after="0"/>
        <w:jc w:val="both"/>
        <w:rPr>
          <w:rFonts w:ascii="Century Gothic" w:hAnsi="Century Gothic" w:cstheme="minorHAnsi"/>
          <w:sz w:val="24"/>
        </w:rPr>
      </w:pPr>
      <w:r w:rsidRPr="006D4387">
        <w:rPr>
          <w:rFonts w:ascii="Century Gothic" w:hAnsi="Century Gothic" w:cstheme="minorHAnsi"/>
          <w:sz w:val="24"/>
        </w:rPr>
        <w:t xml:space="preserve">Children may have an identified learning difficulty on entry to school, or may develop a need requiring special educational provision at any time throughout their journey through school. </w:t>
      </w:r>
      <w:r w:rsidR="006F2BB0" w:rsidRPr="006D4387">
        <w:rPr>
          <w:rFonts w:ascii="Century Gothic" w:hAnsi="Century Gothic" w:cstheme="minorHAnsi"/>
          <w:sz w:val="24"/>
        </w:rPr>
        <w:t>At Bosham Primary School all teachers are responsible for developing a secure knowledge of each child in their class, through discussion with parents and by monitoring children’s progress through regular and non-invasive assessment. Progress meetings are held te</w:t>
      </w:r>
      <w:r w:rsidR="000A52BE" w:rsidRPr="006D4387">
        <w:rPr>
          <w:rFonts w:ascii="Century Gothic" w:hAnsi="Century Gothic" w:cstheme="minorHAnsi"/>
          <w:sz w:val="24"/>
        </w:rPr>
        <w:t>rmly by the Class Teacher, Head T</w:t>
      </w:r>
      <w:r w:rsidR="006F2BB0" w:rsidRPr="006D4387">
        <w:rPr>
          <w:rFonts w:ascii="Century Gothic" w:hAnsi="Century Gothic" w:cstheme="minorHAnsi"/>
          <w:sz w:val="24"/>
        </w:rPr>
        <w:t>eacher and SENDCo</w:t>
      </w:r>
      <w:r w:rsidR="000A52BE" w:rsidRPr="006D4387">
        <w:rPr>
          <w:rFonts w:ascii="Century Gothic" w:hAnsi="Century Gothic" w:cstheme="minorHAnsi"/>
          <w:sz w:val="24"/>
        </w:rPr>
        <w:t xml:space="preserve">, these meetings provide an opportunity to discuss </w:t>
      </w:r>
      <w:r w:rsidR="006F2BB0" w:rsidRPr="006D4387">
        <w:rPr>
          <w:rFonts w:ascii="Century Gothic" w:hAnsi="Century Gothic" w:cstheme="minorHAnsi"/>
          <w:sz w:val="24"/>
        </w:rPr>
        <w:t xml:space="preserve">children showing difficulties in accessing the learning and not making expected progress in relation to their peers. At this point advice is given </w:t>
      </w:r>
      <w:r w:rsidR="000A52BE" w:rsidRPr="006D4387">
        <w:rPr>
          <w:rFonts w:ascii="Century Gothic" w:hAnsi="Century Gothic" w:cstheme="minorHAnsi"/>
          <w:sz w:val="24"/>
        </w:rPr>
        <w:t xml:space="preserve">to make reasonable adjustments to the learning to enable the child to make progress and the child is monitored. Parents are informed of the teachers concerns and are invited to share their own views or concerns. </w:t>
      </w:r>
    </w:p>
    <w:p w14:paraId="1A2D12DF" w14:textId="0999850D" w:rsidR="000A52BE" w:rsidRPr="006D4387" w:rsidRDefault="000A52BE" w:rsidP="006F2BB0">
      <w:pPr>
        <w:spacing w:after="0"/>
        <w:jc w:val="both"/>
        <w:rPr>
          <w:rFonts w:ascii="Century Gothic" w:hAnsi="Century Gothic" w:cstheme="minorHAnsi"/>
          <w:sz w:val="24"/>
        </w:rPr>
      </w:pPr>
      <w:r w:rsidRPr="006D4387">
        <w:rPr>
          <w:rFonts w:ascii="Century Gothic" w:hAnsi="Century Gothic" w:cstheme="minorHAnsi"/>
          <w:sz w:val="24"/>
        </w:rPr>
        <w:t>The Class Teachers and SENDCo have an open</w:t>
      </w:r>
      <w:r w:rsidR="00D7780F">
        <w:rPr>
          <w:rFonts w:ascii="Century Gothic" w:hAnsi="Century Gothic" w:cstheme="minorHAnsi"/>
          <w:sz w:val="24"/>
        </w:rPr>
        <w:t>-</w:t>
      </w:r>
      <w:r w:rsidRPr="006D4387">
        <w:rPr>
          <w:rFonts w:ascii="Century Gothic" w:hAnsi="Century Gothic" w:cstheme="minorHAnsi"/>
          <w:sz w:val="24"/>
        </w:rPr>
        <w:t>door policy, parents are encouraged to email, phone and arrange face to face meetings if they have any concerns about their child’s progress.</w:t>
      </w:r>
    </w:p>
    <w:p w14:paraId="4E39B36D" w14:textId="77777777" w:rsidR="000A52BE" w:rsidRPr="006D4387" w:rsidRDefault="000A52BE" w:rsidP="006F2BB0">
      <w:pPr>
        <w:spacing w:after="0"/>
        <w:jc w:val="both"/>
        <w:rPr>
          <w:rFonts w:ascii="Century Gothic" w:hAnsi="Century Gothic" w:cstheme="minorHAnsi"/>
          <w:sz w:val="24"/>
        </w:rPr>
      </w:pPr>
    </w:p>
    <w:p w14:paraId="16A54234" w14:textId="77777777" w:rsidR="00DE64C1" w:rsidRPr="006D4387" w:rsidRDefault="00DE64C1" w:rsidP="006F2BB0">
      <w:pPr>
        <w:spacing w:after="0"/>
        <w:jc w:val="both"/>
        <w:rPr>
          <w:rFonts w:ascii="Century Gothic" w:hAnsi="Century Gothic" w:cstheme="minorHAnsi"/>
          <w:b/>
          <w:sz w:val="24"/>
        </w:rPr>
      </w:pPr>
      <w:r w:rsidRPr="006D4387">
        <w:rPr>
          <w:rFonts w:ascii="Century Gothic" w:hAnsi="Century Gothic" w:cstheme="minorHAnsi"/>
          <w:b/>
          <w:sz w:val="24"/>
        </w:rPr>
        <w:t>How will the curriculum be matched to my child’s needs?</w:t>
      </w:r>
    </w:p>
    <w:p w14:paraId="5CE9840E" w14:textId="77777777" w:rsidR="00173311" w:rsidRPr="006D4387" w:rsidRDefault="00DE64C1" w:rsidP="00173311">
      <w:pPr>
        <w:spacing w:after="0"/>
        <w:jc w:val="both"/>
        <w:rPr>
          <w:rFonts w:ascii="Century Gothic" w:hAnsi="Century Gothic" w:cstheme="minorHAnsi"/>
          <w:sz w:val="24"/>
        </w:rPr>
      </w:pPr>
      <w:r w:rsidRPr="006D4387">
        <w:rPr>
          <w:rFonts w:ascii="Century Gothic" w:hAnsi="Century Gothic" w:cstheme="minorHAnsi"/>
          <w:sz w:val="24"/>
        </w:rPr>
        <w:t>At Bosham Primary School</w:t>
      </w:r>
      <w:r w:rsidRPr="006D4387">
        <w:rPr>
          <w:rFonts w:ascii="Century Gothic" w:hAnsi="Century Gothic"/>
          <w:sz w:val="24"/>
        </w:rPr>
        <w:t xml:space="preserve"> </w:t>
      </w:r>
      <w:r w:rsidRPr="006D4387">
        <w:rPr>
          <w:rFonts w:ascii="Century Gothic" w:hAnsi="Century Gothic" w:cstheme="minorHAnsi"/>
          <w:sz w:val="24"/>
        </w:rPr>
        <w:t>all children will receive quality first teaching. As</w:t>
      </w:r>
      <w:r w:rsidR="00173311" w:rsidRPr="006D4387">
        <w:rPr>
          <w:rFonts w:ascii="Century Gothic" w:hAnsi="Century Gothic" w:cstheme="minorHAnsi"/>
          <w:sz w:val="24"/>
        </w:rPr>
        <w:t xml:space="preserve"> </w:t>
      </w:r>
      <w:r w:rsidRPr="006D4387">
        <w:rPr>
          <w:rFonts w:ascii="Century Gothic" w:hAnsi="Century Gothic" w:cstheme="minorHAnsi"/>
          <w:sz w:val="24"/>
        </w:rPr>
        <w:t xml:space="preserve">part of this quality first teaching the class teacher will provide </w:t>
      </w:r>
      <w:r w:rsidR="00173311" w:rsidRPr="006D4387">
        <w:rPr>
          <w:rFonts w:ascii="Century Gothic" w:hAnsi="Century Gothic" w:cstheme="minorHAnsi"/>
          <w:sz w:val="24"/>
        </w:rPr>
        <w:t>an adapted curriculum based on the needs of the children in the class. If it is felt that a child is not making expected</w:t>
      </w:r>
    </w:p>
    <w:p w14:paraId="057BEBA6" w14:textId="77777777" w:rsidR="001F360C" w:rsidRPr="006D4387" w:rsidRDefault="00173311" w:rsidP="00C81526">
      <w:pPr>
        <w:spacing w:after="0"/>
        <w:ind w:left="0" w:firstLine="0"/>
        <w:jc w:val="both"/>
        <w:rPr>
          <w:rFonts w:ascii="Century Gothic" w:hAnsi="Century Gothic" w:cstheme="minorHAnsi"/>
          <w:sz w:val="24"/>
        </w:rPr>
      </w:pPr>
      <w:r w:rsidRPr="006D4387">
        <w:rPr>
          <w:rFonts w:ascii="Century Gothic" w:hAnsi="Century Gothic" w:cstheme="minorHAnsi"/>
          <w:sz w:val="24"/>
        </w:rPr>
        <w:t>progress then a graduated response will be adopted using the Code of Practice’s guidance of ‘Assess, Plan, Do, Review’ approach. The</w:t>
      </w:r>
      <w:r w:rsidR="00DE64C1" w:rsidRPr="006D4387">
        <w:rPr>
          <w:rFonts w:ascii="Century Gothic" w:hAnsi="Century Gothic" w:cstheme="minorHAnsi"/>
          <w:sz w:val="24"/>
        </w:rPr>
        <w:t xml:space="preserve"> SENDCo, in partnership with the class teacher will plan a programme of targeted support called an </w:t>
      </w:r>
      <w:r w:rsidR="00EB423B">
        <w:rPr>
          <w:rFonts w:ascii="Century Gothic" w:hAnsi="Century Gothic" w:cstheme="minorHAnsi"/>
          <w:sz w:val="24"/>
        </w:rPr>
        <w:t>Individual Support Plan</w:t>
      </w:r>
      <w:r w:rsidR="00DE64C1" w:rsidRPr="006D4387">
        <w:rPr>
          <w:rFonts w:ascii="Century Gothic" w:hAnsi="Century Gothic" w:cstheme="minorHAnsi"/>
          <w:sz w:val="24"/>
        </w:rPr>
        <w:t>, this will be shared with you and you will be encouraged to make changes where you feel necessary</w:t>
      </w:r>
      <w:r w:rsidR="001F360C" w:rsidRPr="006D4387">
        <w:rPr>
          <w:rFonts w:ascii="Century Gothic" w:hAnsi="Century Gothic" w:cstheme="minorHAnsi"/>
          <w:sz w:val="24"/>
        </w:rPr>
        <w:t xml:space="preserve">. This provides </w:t>
      </w:r>
      <w:r w:rsidR="001F360C" w:rsidRPr="006D4387">
        <w:rPr>
          <w:rFonts w:ascii="Century Gothic" w:hAnsi="Century Gothic" w:cstheme="minorHAnsi"/>
          <w:sz w:val="24"/>
        </w:rPr>
        <w:lastRenderedPageBreak/>
        <w:t xml:space="preserve">small, measureable targets, and details how these should be achieved through detailed intervention and support. </w:t>
      </w:r>
      <w:r w:rsidR="00EB423B">
        <w:rPr>
          <w:rFonts w:ascii="Century Gothic" w:hAnsi="Century Gothic" w:cstheme="minorHAnsi"/>
          <w:sz w:val="24"/>
        </w:rPr>
        <w:t>Individual Support Plan</w:t>
      </w:r>
      <w:r w:rsidR="001F360C" w:rsidRPr="006D4387">
        <w:rPr>
          <w:rFonts w:ascii="Century Gothic" w:hAnsi="Century Gothic" w:cstheme="minorHAnsi"/>
          <w:sz w:val="24"/>
        </w:rPr>
        <w:t xml:space="preserve">s are reviewed termly </w:t>
      </w:r>
      <w:r w:rsidR="00DE64C1" w:rsidRPr="006D4387">
        <w:rPr>
          <w:rFonts w:ascii="Century Gothic" w:hAnsi="Century Gothic" w:cstheme="minorHAnsi"/>
          <w:sz w:val="24"/>
        </w:rPr>
        <w:t xml:space="preserve">by the SENDCo and Class Teacher, following </w:t>
      </w:r>
      <w:r w:rsidR="001F360C" w:rsidRPr="006D4387">
        <w:rPr>
          <w:rFonts w:ascii="Century Gothic" w:hAnsi="Century Gothic" w:cstheme="minorHAnsi"/>
          <w:sz w:val="24"/>
        </w:rPr>
        <w:t>a</w:t>
      </w:r>
      <w:r w:rsidR="00DE64C1" w:rsidRPr="006D4387">
        <w:rPr>
          <w:rFonts w:ascii="Century Gothic" w:hAnsi="Century Gothic" w:cstheme="minorHAnsi"/>
          <w:sz w:val="24"/>
        </w:rPr>
        <w:t xml:space="preserve">n Assess, Plan, Do, Review cycle, children are actively encouraged to contribute to all stages of the </w:t>
      </w:r>
      <w:r w:rsidR="00EB423B">
        <w:rPr>
          <w:rFonts w:ascii="Century Gothic" w:hAnsi="Century Gothic" w:cstheme="minorHAnsi"/>
          <w:sz w:val="24"/>
        </w:rPr>
        <w:t>Individual Support Plan</w:t>
      </w:r>
      <w:r w:rsidR="00DE64C1" w:rsidRPr="006D4387">
        <w:rPr>
          <w:rFonts w:ascii="Century Gothic" w:hAnsi="Century Gothic" w:cstheme="minorHAnsi"/>
          <w:sz w:val="24"/>
        </w:rPr>
        <w:t xml:space="preserve"> cycle. </w:t>
      </w:r>
    </w:p>
    <w:p w14:paraId="7E0BFB9E" w14:textId="77777777" w:rsidR="00DE64C1" w:rsidRPr="006D4387" w:rsidRDefault="00DE64C1" w:rsidP="006F2BB0">
      <w:pPr>
        <w:spacing w:after="0"/>
        <w:jc w:val="both"/>
        <w:rPr>
          <w:rFonts w:ascii="Century Gothic" w:hAnsi="Century Gothic" w:cstheme="minorHAnsi"/>
          <w:sz w:val="24"/>
        </w:rPr>
      </w:pPr>
    </w:p>
    <w:p w14:paraId="2CC0E512" w14:textId="77777777" w:rsidR="00DE64C1" w:rsidRPr="006D4387" w:rsidRDefault="00173311" w:rsidP="00DE64C1">
      <w:pPr>
        <w:spacing w:after="0"/>
        <w:jc w:val="both"/>
        <w:rPr>
          <w:rFonts w:ascii="Century Gothic" w:hAnsi="Century Gothic" w:cstheme="minorHAnsi"/>
          <w:b/>
          <w:sz w:val="24"/>
        </w:rPr>
      </w:pPr>
      <w:r w:rsidRPr="006D4387">
        <w:rPr>
          <w:rFonts w:ascii="Century Gothic" w:hAnsi="Century Gothic" w:cstheme="minorHAnsi"/>
          <w:b/>
          <w:sz w:val="24"/>
        </w:rPr>
        <w:t>How will both you and I know how my child is doing and how will you help me to support my child’s learning?</w:t>
      </w:r>
    </w:p>
    <w:p w14:paraId="7F20A300" w14:textId="77777777" w:rsidR="00207DAB" w:rsidRPr="006D4387" w:rsidRDefault="00207DAB" w:rsidP="00DE64C1">
      <w:pPr>
        <w:spacing w:after="0"/>
        <w:jc w:val="both"/>
        <w:rPr>
          <w:rFonts w:ascii="Century Gothic" w:hAnsi="Century Gothic" w:cstheme="minorHAnsi"/>
          <w:b/>
          <w:sz w:val="24"/>
        </w:rPr>
      </w:pPr>
    </w:p>
    <w:p w14:paraId="221A316F" w14:textId="1C68CD52" w:rsidR="000A52BE" w:rsidRPr="006D4387" w:rsidRDefault="00173311" w:rsidP="006F2BB0">
      <w:pPr>
        <w:spacing w:after="0"/>
        <w:jc w:val="both"/>
        <w:rPr>
          <w:rFonts w:ascii="Century Gothic" w:hAnsi="Century Gothic" w:cstheme="minorHAnsi"/>
          <w:sz w:val="24"/>
        </w:rPr>
      </w:pPr>
      <w:r w:rsidRPr="006D4387">
        <w:rPr>
          <w:rFonts w:ascii="Century Gothic" w:hAnsi="Century Gothic" w:cstheme="minorHAnsi"/>
          <w:sz w:val="24"/>
        </w:rPr>
        <w:t xml:space="preserve">Every teacher sends out an overview of their class topic each half term which </w:t>
      </w:r>
      <w:r w:rsidR="00207DAB" w:rsidRPr="006D4387">
        <w:rPr>
          <w:rFonts w:ascii="Century Gothic" w:hAnsi="Century Gothic" w:cstheme="minorHAnsi"/>
          <w:sz w:val="24"/>
        </w:rPr>
        <w:t xml:space="preserve">you will receive via Parentmail. </w:t>
      </w:r>
      <w:r w:rsidRPr="006D4387">
        <w:rPr>
          <w:rFonts w:ascii="Century Gothic" w:hAnsi="Century Gothic" w:cstheme="minorHAnsi"/>
          <w:sz w:val="24"/>
        </w:rPr>
        <w:t>Updates on classroom learning will also be found on your school Se</w:t>
      </w:r>
      <w:r w:rsidR="00207DAB" w:rsidRPr="006D4387">
        <w:rPr>
          <w:rFonts w:ascii="Century Gothic" w:hAnsi="Century Gothic" w:cstheme="minorHAnsi"/>
          <w:sz w:val="24"/>
        </w:rPr>
        <w:t>esaw</w:t>
      </w:r>
      <w:r w:rsidR="00D7780F">
        <w:rPr>
          <w:rFonts w:ascii="Century Gothic" w:hAnsi="Century Gothic" w:cstheme="minorHAnsi"/>
          <w:sz w:val="24"/>
        </w:rPr>
        <w:t xml:space="preserve"> or Google Classroom</w:t>
      </w:r>
      <w:r w:rsidR="00207DAB" w:rsidRPr="006D4387">
        <w:rPr>
          <w:rFonts w:ascii="Century Gothic" w:hAnsi="Century Gothic" w:cstheme="minorHAnsi"/>
          <w:sz w:val="24"/>
        </w:rPr>
        <w:t xml:space="preserve"> account. In addition to parent evenings</w:t>
      </w:r>
      <w:r w:rsidRPr="006D4387">
        <w:rPr>
          <w:rFonts w:ascii="Century Gothic" w:hAnsi="Century Gothic" w:cstheme="minorHAnsi"/>
          <w:sz w:val="24"/>
        </w:rPr>
        <w:t xml:space="preserve">, you will be kept regularly informed of your child’s progress by agreeing and sharing your child’s </w:t>
      </w:r>
      <w:r w:rsidR="00EB423B">
        <w:rPr>
          <w:rFonts w:ascii="Century Gothic" w:hAnsi="Century Gothic" w:cstheme="minorHAnsi"/>
          <w:sz w:val="24"/>
        </w:rPr>
        <w:t>Individual Support Plan</w:t>
      </w:r>
      <w:r w:rsidRPr="006D4387">
        <w:rPr>
          <w:rFonts w:ascii="Century Gothic" w:hAnsi="Century Gothic" w:cstheme="minorHAnsi"/>
          <w:sz w:val="24"/>
        </w:rPr>
        <w:t xml:space="preserve"> targets with the class teacher. This will identify the next steps </w:t>
      </w:r>
      <w:r w:rsidR="00207DAB" w:rsidRPr="006D4387">
        <w:rPr>
          <w:rFonts w:ascii="Century Gothic" w:hAnsi="Century Gothic" w:cstheme="minorHAnsi"/>
          <w:sz w:val="24"/>
        </w:rPr>
        <w:t>for your child to make progress, which can be supported at home</w:t>
      </w:r>
      <w:r w:rsidRPr="006D4387">
        <w:rPr>
          <w:rFonts w:ascii="Century Gothic" w:hAnsi="Century Gothic" w:cstheme="minorHAnsi"/>
          <w:sz w:val="24"/>
        </w:rPr>
        <w:t xml:space="preserve">. Progress will be monitored and reviewed </w:t>
      </w:r>
      <w:r w:rsidR="00207DAB" w:rsidRPr="006D4387">
        <w:rPr>
          <w:rFonts w:ascii="Century Gothic" w:hAnsi="Century Gothic" w:cstheme="minorHAnsi"/>
          <w:sz w:val="24"/>
        </w:rPr>
        <w:t>termly</w:t>
      </w:r>
      <w:r w:rsidRPr="006D4387">
        <w:rPr>
          <w:rFonts w:ascii="Century Gothic" w:hAnsi="Century Gothic" w:cstheme="minorHAnsi"/>
          <w:sz w:val="24"/>
        </w:rPr>
        <w:t xml:space="preserve"> to ensure that both you and your child can express your views and are fully involved in decisions. Regular contac</w:t>
      </w:r>
      <w:r w:rsidR="00207DAB" w:rsidRPr="006D4387">
        <w:rPr>
          <w:rFonts w:ascii="Century Gothic" w:hAnsi="Century Gothic" w:cstheme="minorHAnsi"/>
          <w:sz w:val="24"/>
        </w:rPr>
        <w:t>t may be communicated through emails, telephone calls and face to face</w:t>
      </w:r>
      <w:r w:rsidRPr="006D4387">
        <w:rPr>
          <w:rFonts w:ascii="Century Gothic" w:hAnsi="Century Gothic" w:cstheme="minorHAnsi"/>
          <w:sz w:val="24"/>
        </w:rPr>
        <w:t xml:space="preserve"> meetings.</w:t>
      </w:r>
    </w:p>
    <w:p w14:paraId="61E741AB" w14:textId="77777777" w:rsidR="00207DAB" w:rsidRPr="006D4387" w:rsidRDefault="00207DAB" w:rsidP="006F2BB0">
      <w:pPr>
        <w:spacing w:after="0"/>
        <w:jc w:val="both"/>
        <w:rPr>
          <w:rFonts w:ascii="Century Gothic" w:hAnsi="Century Gothic" w:cstheme="minorHAnsi"/>
          <w:sz w:val="24"/>
        </w:rPr>
      </w:pPr>
    </w:p>
    <w:p w14:paraId="7FCF2EDC" w14:textId="77777777" w:rsidR="00207DAB" w:rsidRPr="006D4387" w:rsidRDefault="00207DAB" w:rsidP="00207DAB">
      <w:pPr>
        <w:spacing w:after="0"/>
        <w:jc w:val="both"/>
        <w:rPr>
          <w:rFonts w:ascii="Century Gothic" w:hAnsi="Century Gothic" w:cstheme="minorHAnsi"/>
          <w:b/>
          <w:sz w:val="24"/>
        </w:rPr>
      </w:pPr>
      <w:r w:rsidRPr="006D4387">
        <w:rPr>
          <w:rFonts w:ascii="Century Gothic" w:hAnsi="Century Gothic" w:cstheme="minorHAnsi"/>
          <w:b/>
          <w:sz w:val="24"/>
        </w:rPr>
        <w:t>What support is available for ensuring the emotional and social development of pupils with SEND (Special Educational Needs and Disabilities)?</w:t>
      </w:r>
    </w:p>
    <w:p w14:paraId="4A45A3C9" w14:textId="77777777" w:rsidR="00BE09E0" w:rsidRPr="006D4387" w:rsidRDefault="00207DAB" w:rsidP="00BE09E0">
      <w:pPr>
        <w:spacing w:after="0"/>
        <w:jc w:val="both"/>
        <w:rPr>
          <w:rFonts w:ascii="Century Gothic" w:hAnsi="Century Gothic" w:cstheme="minorHAnsi"/>
          <w:sz w:val="24"/>
        </w:rPr>
      </w:pPr>
      <w:r w:rsidRPr="006D4387">
        <w:rPr>
          <w:rFonts w:ascii="Century Gothic" w:hAnsi="Century Gothic" w:cstheme="minorHAnsi"/>
          <w:sz w:val="24"/>
        </w:rPr>
        <w:t xml:space="preserve">At Bosham Primary School we are committed to building strong relationships with every child. The SENDCo takes additional responsibility for building a relationship with each child on the SEND register in order for the children to feel free to share emotional and social concerns, and to build strategies together in order to solve problems. Where it is felt that the child requires a tailored programme of support to develop their emotional skills, they will be referred to our school’s Emotional Literacy Support Assistant, Mrs Cox. Mrs Cox will provide a dedicated 40 minute 1-1 session weekly to enable the child to talk freely about their feelings and develop new skills to regulate their emotions. </w:t>
      </w:r>
    </w:p>
    <w:p w14:paraId="6CA92537" w14:textId="77777777" w:rsidR="00BE09E0"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We teach the Zones of Regulation at Bosham Primary School. This is a curriculum based around the use of four colours to help children self-identify how they are. The curriculum also helps children better understand their emotions, sensory needs and thinking patterns and recognise how to self-regulate.</w:t>
      </w:r>
    </w:p>
    <w:p w14:paraId="3005AEF6" w14:textId="77777777" w:rsidR="00207DAB"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As part of West Sussex Early Help support we also work with Family Support Workers who can provide a holistic approach to some of the difficulties that families face beyond school, they work within school and with families at home.</w:t>
      </w:r>
    </w:p>
    <w:p w14:paraId="6515D022" w14:textId="7B997703" w:rsidR="00207DAB" w:rsidRPr="006D4387" w:rsidRDefault="00207DAB" w:rsidP="00207DAB">
      <w:pPr>
        <w:spacing w:after="0"/>
        <w:jc w:val="both"/>
        <w:rPr>
          <w:rFonts w:ascii="Century Gothic" w:hAnsi="Century Gothic" w:cstheme="minorHAnsi"/>
          <w:sz w:val="24"/>
        </w:rPr>
      </w:pPr>
      <w:r w:rsidRPr="006D4387">
        <w:rPr>
          <w:rFonts w:ascii="Century Gothic" w:hAnsi="Century Gothic" w:cstheme="minorHAnsi"/>
          <w:sz w:val="24"/>
        </w:rPr>
        <w:t>We are a fully inclusive school with a detailed behaviour policy that enables children to be aware of our high expectations. We work closely with those children who struggle to manage their behaviour appropriately to ensure that they have opportunities to</w:t>
      </w:r>
      <w:r w:rsidR="00BE09E0" w:rsidRPr="006D4387">
        <w:rPr>
          <w:rFonts w:ascii="Century Gothic" w:hAnsi="Century Gothic" w:cstheme="minorHAnsi"/>
          <w:sz w:val="24"/>
        </w:rPr>
        <w:t xml:space="preserve"> </w:t>
      </w:r>
      <w:r w:rsidR="00BE09E0" w:rsidRPr="006D4387">
        <w:rPr>
          <w:rFonts w:ascii="Century Gothic" w:hAnsi="Century Gothic" w:cstheme="minorHAnsi"/>
          <w:sz w:val="24"/>
        </w:rPr>
        <w:lastRenderedPageBreak/>
        <w:t>e</w:t>
      </w:r>
      <w:r w:rsidRPr="006D4387">
        <w:rPr>
          <w:rFonts w:ascii="Century Gothic" w:hAnsi="Century Gothic" w:cstheme="minorHAnsi"/>
          <w:sz w:val="24"/>
        </w:rPr>
        <w:t>xpress themselves appropriately.</w:t>
      </w:r>
      <w:r w:rsidRPr="006D4387">
        <w:rPr>
          <w:rFonts w:ascii="Century Gothic" w:hAnsi="Century Gothic" w:cstheme="minorHAnsi"/>
          <w:sz w:val="24"/>
        </w:rPr>
        <w:cr/>
      </w:r>
    </w:p>
    <w:p w14:paraId="10DE8E1B" w14:textId="77777777" w:rsidR="00207DAB" w:rsidRPr="006D4387" w:rsidRDefault="00BE09E0" w:rsidP="00207DAB">
      <w:pPr>
        <w:spacing w:after="0"/>
        <w:jc w:val="both"/>
        <w:rPr>
          <w:rFonts w:ascii="Century Gothic" w:hAnsi="Century Gothic" w:cstheme="minorHAnsi"/>
          <w:b/>
          <w:sz w:val="24"/>
        </w:rPr>
      </w:pPr>
      <w:r w:rsidRPr="006D4387">
        <w:rPr>
          <w:rFonts w:ascii="Century Gothic" w:hAnsi="Century Gothic" w:cstheme="minorHAnsi"/>
          <w:b/>
          <w:sz w:val="24"/>
        </w:rPr>
        <w:t>What specialist services are available at or access by the school?</w:t>
      </w:r>
    </w:p>
    <w:p w14:paraId="44FE6EE9" w14:textId="77777777" w:rsidR="00BE09E0" w:rsidRPr="006D4387" w:rsidRDefault="00BE09E0" w:rsidP="00207DAB">
      <w:pPr>
        <w:spacing w:after="0"/>
        <w:jc w:val="both"/>
        <w:rPr>
          <w:rFonts w:ascii="Century Gothic" w:hAnsi="Century Gothic" w:cstheme="minorHAnsi"/>
          <w:sz w:val="24"/>
        </w:rPr>
      </w:pPr>
    </w:p>
    <w:p w14:paraId="6FF1B6F6" w14:textId="77777777" w:rsidR="00BE09E0"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Where specialist support is required the SENDCo can refer children to specialist outside agencies. These services include:</w:t>
      </w:r>
    </w:p>
    <w:p w14:paraId="2704DECD" w14:textId="77777777" w:rsidR="00BE09E0" w:rsidRPr="00467B88" w:rsidRDefault="00BE09E0" w:rsidP="00467B88">
      <w:pPr>
        <w:pStyle w:val="ListParagraph"/>
        <w:numPr>
          <w:ilvl w:val="0"/>
          <w:numId w:val="12"/>
        </w:numPr>
        <w:spacing w:after="0"/>
        <w:jc w:val="both"/>
        <w:rPr>
          <w:rFonts w:ascii="Century Gothic" w:hAnsi="Century Gothic" w:cstheme="minorHAnsi"/>
          <w:sz w:val="24"/>
        </w:rPr>
      </w:pPr>
      <w:r w:rsidRPr="00467B88">
        <w:rPr>
          <w:rFonts w:ascii="Century Gothic" w:hAnsi="Century Gothic" w:cstheme="minorHAnsi"/>
          <w:sz w:val="24"/>
        </w:rPr>
        <w:t xml:space="preserve">Speech &amp; Language Therapy Service </w:t>
      </w:r>
    </w:p>
    <w:p w14:paraId="00E41373" w14:textId="77777777" w:rsidR="00BE09E0"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This service offers a range of advice and activities for children and families for those with speech and language difficulties.</w:t>
      </w:r>
    </w:p>
    <w:p w14:paraId="48CAE65D" w14:textId="77777777" w:rsidR="00BE09E0" w:rsidRPr="00467B88" w:rsidRDefault="00BE09E0" w:rsidP="00467B88">
      <w:pPr>
        <w:pStyle w:val="ListParagraph"/>
        <w:numPr>
          <w:ilvl w:val="0"/>
          <w:numId w:val="12"/>
        </w:numPr>
        <w:spacing w:after="0"/>
        <w:jc w:val="both"/>
        <w:rPr>
          <w:rFonts w:ascii="Century Gothic" w:hAnsi="Century Gothic" w:cstheme="minorHAnsi"/>
          <w:sz w:val="24"/>
        </w:rPr>
      </w:pPr>
      <w:r w:rsidRPr="00467B88">
        <w:rPr>
          <w:rFonts w:ascii="Century Gothic" w:hAnsi="Century Gothic" w:cstheme="minorHAnsi"/>
          <w:sz w:val="24"/>
        </w:rPr>
        <w:t>Educational Psychologist Service</w:t>
      </w:r>
    </w:p>
    <w:p w14:paraId="2AF4517C" w14:textId="77777777" w:rsidR="00BE09E0"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The aim of the Educational Psychologist Service is to promote the development and learning of all children through the application of psychology.</w:t>
      </w:r>
    </w:p>
    <w:p w14:paraId="79E6BCDD" w14:textId="77777777" w:rsidR="00BE09E0" w:rsidRPr="00467B88" w:rsidRDefault="00BE09E0" w:rsidP="00467B88">
      <w:pPr>
        <w:pStyle w:val="ListParagraph"/>
        <w:numPr>
          <w:ilvl w:val="0"/>
          <w:numId w:val="12"/>
        </w:numPr>
        <w:spacing w:after="0"/>
        <w:jc w:val="both"/>
        <w:rPr>
          <w:rFonts w:ascii="Century Gothic" w:hAnsi="Century Gothic" w:cstheme="minorHAnsi"/>
          <w:sz w:val="24"/>
        </w:rPr>
      </w:pPr>
      <w:r w:rsidRPr="00467B88">
        <w:rPr>
          <w:rFonts w:ascii="Century Gothic" w:hAnsi="Century Gothic" w:cstheme="minorHAnsi"/>
          <w:sz w:val="24"/>
        </w:rPr>
        <w:t>Child Development Centre in Chichester</w:t>
      </w:r>
    </w:p>
    <w:p w14:paraId="23E85AAE" w14:textId="77777777" w:rsidR="00BE09E0"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This centre provides a multi-disciplinary assessment and therapy for children with special needs.  This service is referred to when paediatrician involvement is required.</w:t>
      </w:r>
    </w:p>
    <w:p w14:paraId="23EB8A5F" w14:textId="77777777" w:rsidR="00BE09E0" w:rsidRPr="00467B88" w:rsidRDefault="00BE09E0" w:rsidP="00467B88">
      <w:pPr>
        <w:pStyle w:val="ListParagraph"/>
        <w:numPr>
          <w:ilvl w:val="0"/>
          <w:numId w:val="12"/>
        </w:numPr>
        <w:spacing w:after="0"/>
        <w:jc w:val="both"/>
        <w:rPr>
          <w:rFonts w:ascii="Century Gothic" w:hAnsi="Century Gothic" w:cstheme="minorHAnsi"/>
          <w:sz w:val="24"/>
        </w:rPr>
      </w:pPr>
      <w:r w:rsidRPr="00467B88">
        <w:rPr>
          <w:rFonts w:ascii="Century Gothic" w:hAnsi="Century Gothic" w:cstheme="minorHAnsi"/>
          <w:sz w:val="24"/>
        </w:rPr>
        <w:t xml:space="preserve">Physiotherapy Service </w:t>
      </w:r>
    </w:p>
    <w:p w14:paraId="1E282B17" w14:textId="77777777" w:rsidR="00BE09E0"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This is a team of physiotherapists working with children, young people and their families.  They see children with a range of physical conditions causing pain or discomfort, loss of mobility or function which impact upon the child’s quality of life.  Their physiotherapists offer treatment and advice to children at home, in nursery or school, at respite care homes and at the Child Development Centre.</w:t>
      </w:r>
    </w:p>
    <w:p w14:paraId="0609DD43" w14:textId="77777777" w:rsidR="00BE09E0" w:rsidRPr="00467B88" w:rsidRDefault="00BE09E0" w:rsidP="00467B88">
      <w:pPr>
        <w:pStyle w:val="ListParagraph"/>
        <w:numPr>
          <w:ilvl w:val="0"/>
          <w:numId w:val="12"/>
        </w:numPr>
        <w:spacing w:after="0"/>
        <w:jc w:val="both"/>
        <w:rPr>
          <w:rFonts w:ascii="Century Gothic" w:hAnsi="Century Gothic" w:cstheme="minorHAnsi"/>
          <w:sz w:val="24"/>
        </w:rPr>
      </w:pPr>
      <w:r w:rsidRPr="00467B88">
        <w:rPr>
          <w:rFonts w:ascii="Century Gothic" w:hAnsi="Century Gothic" w:cstheme="minorHAnsi"/>
          <w:sz w:val="24"/>
        </w:rPr>
        <w:t xml:space="preserve">Occupational Therapy Service </w:t>
      </w:r>
    </w:p>
    <w:p w14:paraId="437A06E4" w14:textId="77777777" w:rsidR="00BE09E0"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This service helps people with a physical impairment to live more independently.  They can often support by providing exercises to support the development of fine and gross motor skills.</w:t>
      </w:r>
    </w:p>
    <w:p w14:paraId="3B673178" w14:textId="77777777" w:rsidR="00BE09E0" w:rsidRPr="00467B88" w:rsidRDefault="00BE09E0" w:rsidP="00467B88">
      <w:pPr>
        <w:pStyle w:val="ListParagraph"/>
        <w:numPr>
          <w:ilvl w:val="0"/>
          <w:numId w:val="12"/>
        </w:numPr>
        <w:spacing w:after="0"/>
        <w:jc w:val="both"/>
        <w:rPr>
          <w:rFonts w:ascii="Century Gothic" w:hAnsi="Century Gothic" w:cstheme="minorHAnsi"/>
          <w:sz w:val="24"/>
        </w:rPr>
      </w:pPr>
      <w:r w:rsidRPr="00467B88">
        <w:rPr>
          <w:rFonts w:ascii="Century Gothic" w:hAnsi="Century Gothic" w:cstheme="minorHAnsi"/>
          <w:sz w:val="24"/>
        </w:rPr>
        <w:t xml:space="preserve">Learning </w:t>
      </w:r>
      <w:r w:rsidR="008124BE" w:rsidRPr="00467B88">
        <w:rPr>
          <w:rFonts w:ascii="Century Gothic" w:hAnsi="Century Gothic" w:cstheme="minorHAnsi"/>
          <w:sz w:val="24"/>
        </w:rPr>
        <w:t xml:space="preserve">Behaviour Advisory Team / Autism and </w:t>
      </w:r>
      <w:r w:rsidRPr="00467B88">
        <w:rPr>
          <w:rFonts w:ascii="Century Gothic" w:hAnsi="Century Gothic" w:cstheme="minorHAnsi"/>
          <w:sz w:val="24"/>
        </w:rPr>
        <w:t>Social Communication Team</w:t>
      </w:r>
    </w:p>
    <w:p w14:paraId="00E19DDE" w14:textId="77777777" w:rsidR="00BE09E0"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The</w:t>
      </w:r>
      <w:r w:rsidR="008124BE">
        <w:rPr>
          <w:rFonts w:ascii="Century Gothic" w:hAnsi="Century Gothic" w:cstheme="minorHAnsi"/>
          <w:sz w:val="24"/>
        </w:rPr>
        <w:t>se teams are</w:t>
      </w:r>
      <w:r w:rsidRPr="006D4387">
        <w:rPr>
          <w:rFonts w:ascii="Century Gothic" w:hAnsi="Century Gothic" w:cstheme="minorHAnsi"/>
          <w:sz w:val="24"/>
        </w:rPr>
        <w:t xml:space="preserve"> made up of Advisory Teachers who have a range of specialist skills and experience in behaviour and learning.  Within the team</w:t>
      </w:r>
      <w:r w:rsidR="008124BE">
        <w:rPr>
          <w:rFonts w:ascii="Century Gothic" w:hAnsi="Century Gothic" w:cstheme="minorHAnsi"/>
          <w:sz w:val="24"/>
        </w:rPr>
        <w:t>s</w:t>
      </w:r>
      <w:r w:rsidRPr="006D4387">
        <w:rPr>
          <w:rFonts w:ascii="Century Gothic" w:hAnsi="Century Gothic" w:cstheme="minorHAnsi"/>
          <w:sz w:val="24"/>
        </w:rPr>
        <w:t>, there</w:t>
      </w:r>
      <w:r w:rsidR="008124BE">
        <w:rPr>
          <w:rFonts w:ascii="Century Gothic" w:hAnsi="Century Gothic" w:cstheme="minorHAnsi"/>
          <w:sz w:val="24"/>
        </w:rPr>
        <w:t xml:space="preserve"> are also teachers who specialis</w:t>
      </w:r>
      <w:r w:rsidRPr="006D4387">
        <w:rPr>
          <w:rFonts w:ascii="Century Gothic" w:hAnsi="Century Gothic" w:cstheme="minorHAnsi"/>
          <w:sz w:val="24"/>
        </w:rPr>
        <w:t>e in working with children with social communication difficulties</w:t>
      </w:r>
      <w:r w:rsidR="008124BE">
        <w:rPr>
          <w:rFonts w:ascii="Century Gothic" w:hAnsi="Century Gothic" w:cstheme="minorHAnsi"/>
          <w:sz w:val="24"/>
        </w:rPr>
        <w:t xml:space="preserve"> such as Autism and ADHD</w:t>
      </w:r>
      <w:r w:rsidRPr="006D4387">
        <w:rPr>
          <w:rFonts w:ascii="Century Gothic" w:hAnsi="Century Gothic" w:cstheme="minorHAnsi"/>
          <w:sz w:val="24"/>
        </w:rPr>
        <w:t>.</w:t>
      </w:r>
    </w:p>
    <w:p w14:paraId="6A71F5E2" w14:textId="77777777" w:rsidR="00BE09E0" w:rsidRPr="00467B88" w:rsidRDefault="00BE09E0" w:rsidP="00467B88">
      <w:pPr>
        <w:pStyle w:val="ListParagraph"/>
        <w:numPr>
          <w:ilvl w:val="0"/>
          <w:numId w:val="12"/>
        </w:numPr>
        <w:spacing w:after="0"/>
        <w:jc w:val="both"/>
        <w:rPr>
          <w:rFonts w:ascii="Century Gothic" w:hAnsi="Century Gothic" w:cstheme="minorHAnsi"/>
          <w:sz w:val="24"/>
        </w:rPr>
      </w:pPr>
      <w:r w:rsidRPr="00467B88">
        <w:rPr>
          <w:rFonts w:ascii="Century Gothic" w:hAnsi="Century Gothic" w:cstheme="minorHAnsi"/>
          <w:sz w:val="24"/>
        </w:rPr>
        <w:t>Child and Adolescent Mental Health Services (CAMHS)</w:t>
      </w:r>
    </w:p>
    <w:p w14:paraId="30F2CDB3" w14:textId="77777777" w:rsidR="00BE09E0"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CAMHS staff operate a consultation line and will offer advice as to whether a child should be referred for specialist support.  Their work is focused towards highly vulnerable children and young people.</w:t>
      </w:r>
    </w:p>
    <w:p w14:paraId="6DCA0EDC" w14:textId="77777777" w:rsidR="00BE09E0" w:rsidRPr="00467B88" w:rsidRDefault="008124BE" w:rsidP="00467B88">
      <w:pPr>
        <w:pStyle w:val="ListParagraph"/>
        <w:numPr>
          <w:ilvl w:val="0"/>
          <w:numId w:val="12"/>
        </w:numPr>
        <w:spacing w:after="0"/>
        <w:jc w:val="both"/>
        <w:rPr>
          <w:rFonts w:ascii="Century Gothic" w:hAnsi="Century Gothic" w:cstheme="minorHAnsi"/>
          <w:sz w:val="24"/>
        </w:rPr>
      </w:pPr>
      <w:r w:rsidRPr="00467B88">
        <w:rPr>
          <w:rFonts w:ascii="Century Gothic" w:hAnsi="Century Gothic" w:cstheme="minorHAnsi"/>
          <w:sz w:val="24"/>
        </w:rPr>
        <w:lastRenderedPageBreak/>
        <w:t xml:space="preserve">Early Help </w:t>
      </w:r>
    </w:p>
    <w:p w14:paraId="7BA90F05" w14:textId="77777777" w:rsidR="00BE09E0" w:rsidRPr="006D4387" w:rsidRDefault="00BE09E0" w:rsidP="00BE09E0">
      <w:pPr>
        <w:spacing w:after="0"/>
        <w:jc w:val="both"/>
        <w:rPr>
          <w:rFonts w:ascii="Century Gothic" w:hAnsi="Century Gothic" w:cstheme="minorHAnsi"/>
          <w:sz w:val="24"/>
        </w:rPr>
      </w:pPr>
      <w:r w:rsidRPr="006D4387">
        <w:rPr>
          <w:rFonts w:ascii="Century Gothic" w:hAnsi="Century Gothic" w:cstheme="minorHAnsi"/>
          <w:sz w:val="24"/>
        </w:rPr>
        <w:t xml:space="preserve">This team support </w:t>
      </w:r>
      <w:r w:rsidR="008124BE">
        <w:rPr>
          <w:rFonts w:ascii="Century Gothic" w:hAnsi="Century Gothic" w:cstheme="minorHAnsi"/>
          <w:sz w:val="24"/>
        </w:rPr>
        <w:t xml:space="preserve">families </w:t>
      </w:r>
      <w:r w:rsidRPr="006D4387">
        <w:rPr>
          <w:rFonts w:ascii="Century Gothic" w:hAnsi="Century Gothic" w:cstheme="minorHAnsi"/>
          <w:sz w:val="24"/>
        </w:rPr>
        <w:t>that are in difficulties and wherever possible preventing crisis being reached</w:t>
      </w:r>
      <w:r w:rsidR="008124BE">
        <w:rPr>
          <w:rFonts w:ascii="Century Gothic" w:hAnsi="Century Gothic" w:cstheme="minorHAnsi"/>
          <w:sz w:val="24"/>
        </w:rPr>
        <w:t>, they work within school and at home</w:t>
      </w:r>
      <w:r w:rsidRPr="006D4387">
        <w:rPr>
          <w:rFonts w:ascii="Century Gothic" w:hAnsi="Century Gothic" w:cstheme="minorHAnsi"/>
          <w:sz w:val="24"/>
        </w:rPr>
        <w:t>.  Support is coordinated through an Early Help Plan and regular Team Around the Family meetings are held to support joined up agency working along with the family’s needs and wishes.</w:t>
      </w:r>
    </w:p>
    <w:p w14:paraId="122E1AA3" w14:textId="77777777" w:rsidR="00DE64C1" w:rsidRPr="006D4387" w:rsidRDefault="00DE64C1" w:rsidP="006F2BB0">
      <w:pPr>
        <w:spacing w:after="0"/>
        <w:jc w:val="both"/>
        <w:rPr>
          <w:rFonts w:ascii="Century Gothic" w:hAnsi="Century Gothic" w:cstheme="minorHAnsi"/>
          <w:sz w:val="24"/>
        </w:rPr>
      </w:pPr>
    </w:p>
    <w:p w14:paraId="0DC08E6C" w14:textId="77777777" w:rsidR="00BE09E0" w:rsidRPr="006D4387" w:rsidRDefault="00BE09E0" w:rsidP="00BE09E0">
      <w:pPr>
        <w:spacing w:after="0"/>
        <w:rPr>
          <w:rFonts w:ascii="Century Gothic" w:hAnsi="Century Gothic" w:cstheme="minorHAnsi"/>
          <w:b/>
          <w:sz w:val="24"/>
        </w:rPr>
      </w:pPr>
      <w:r w:rsidRPr="006D4387">
        <w:rPr>
          <w:rFonts w:ascii="Century Gothic" w:hAnsi="Century Gothic" w:cstheme="minorHAnsi"/>
          <w:b/>
          <w:sz w:val="24"/>
        </w:rPr>
        <w:t>What training are the staff supporting children with special educational needs having?</w:t>
      </w:r>
    </w:p>
    <w:p w14:paraId="2F248958" w14:textId="77777777" w:rsidR="00BE09E0" w:rsidRPr="006D4387" w:rsidRDefault="00BE09E0" w:rsidP="00BE09E0">
      <w:pPr>
        <w:spacing w:after="0"/>
        <w:rPr>
          <w:rFonts w:ascii="Century Gothic" w:hAnsi="Century Gothic" w:cstheme="minorHAnsi"/>
          <w:sz w:val="24"/>
        </w:rPr>
      </w:pPr>
      <w:r w:rsidRPr="006D4387">
        <w:rPr>
          <w:rFonts w:ascii="Century Gothic" w:hAnsi="Century Gothic" w:cstheme="minorHAnsi"/>
          <w:sz w:val="24"/>
        </w:rPr>
        <w:t xml:space="preserve">We regularly review the quality of teaching for all pupils.  This includes identifying particular patterns of need within the school, reviewing and if necessary improving teachers’ understanding of the strategies to identify and support vulnerable pupils and their knowledge of the SEND most frequently encountered.  </w:t>
      </w:r>
    </w:p>
    <w:p w14:paraId="27B5D315" w14:textId="77777777" w:rsidR="00BE09E0" w:rsidRPr="006D4387" w:rsidRDefault="00BE09E0" w:rsidP="00BE09E0">
      <w:pPr>
        <w:spacing w:after="0"/>
        <w:rPr>
          <w:rFonts w:ascii="Century Gothic" w:hAnsi="Century Gothic" w:cstheme="minorHAnsi"/>
          <w:sz w:val="24"/>
        </w:rPr>
      </w:pPr>
      <w:r w:rsidRPr="006D4387">
        <w:rPr>
          <w:rFonts w:ascii="Century Gothic" w:hAnsi="Century Gothic" w:cstheme="minorHAnsi"/>
          <w:sz w:val="24"/>
        </w:rPr>
        <w:t>The SENDCOs of each school within the Bourne Locality meet together each term to share good practice and this is a strength of our group of schools.</w:t>
      </w:r>
      <w:r w:rsidR="0053195B" w:rsidRPr="006D4387">
        <w:rPr>
          <w:rFonts w:ascii="Century Gothic" w:hAnsi="Century Gothic" w:cstheme="minorHAnsi"/>
          <w:sz w:val="24"/>
        </w:rPr>
        <w:t xml:space="preserve"> </w:t>
      </w:r>
    </w:p>
    <w:p w14:paraId="056F8581" w14:textId="77777777" w:rsidR="00BE09E0" w:rsidRPr="006D4387" w:rsidRDefault="00BE09E0" w:rsidP="00BE09E0">
      <w:pPr>
        <w:spacing w:after="0"/>
        <w:rPr>
          <w:rFonts w:ascii="Century Gothic" w:hAnsi="Century Gothic" w:cstheme="minorHAnsi"/>
          <w:sz w:val="24"/>
        </w:rPr>
      </w:pPr>
    </w:p>
    <w:p w14:paraId="2261542C" w14:textId="77777777" w:rsidR="00BE09E0" w:rsidRPr="006D4387" w:rsidRDefault="00BE09E0" w:rsidP="00BE09E0">
      <w:pPr>
        <w:spacing w:after="0"/>
        <w:rPr>
          <w:rFonts w:ascii="Century Gothic" w:hAnsi="Century Gothic" w:cstheme="minorHAnsi"/>
          <w:sz w:val="24"/>
        </w:rPr>
      </w:pPr>
      <w:r w:rsidRPr="006D4387">
        <w:rPr>
          <w:rFonts w:ascii="Century Gothic" w:hAnsi="Century Gothic" w:cstheme="minorHAnsi"/>
          <w:sz w:val="24"/>
        </w:rPr>
        <w:t>Staff members have recently received training regarding:</w:t>
      </w:r>
    </w:p>
    <w:p w14:paraId="0AE6D934" w14:textId="2943D2CF" w:rsidR="00BE09E0" w:rsidRPr="006D4387" w:rsidRDefault="00D7780F" w:rsidP="00BE09E0">
      <w:pPr>
        <w:pStyle w:val="ListParagraph"/>
        <w:numPr>
          <w:ilvl w:val="0"/>
          <w:numId w:val="2"/>
        </w:numPr>
        <w:spacing w:before="0" w:after="0"/>
        <w:ind w:left="175" w:hanging="215"/>
        <w:rPr>
          <w:rFonts w:ascii="Century Gothic" w:hAnsi="Century Gothic" w:cstheme="minorHAnsi"/>
          <w:sz w:val="24"/>
          <w:szCs w:val="22"/>
        </w:rPr>
      </w:pPr>
      <w:r>
        <w:rPr>
          <w:rFonts w:ascii="Century Gothic" w:hAnsi="Century Gothic" w:cstheme="minorHAnsi"/>
          <w:sz w:val="24"/>
          <w:szCs w:val="22"/>
        </w:rPr>
        <w:t>Supporting pupils with Autism</w:t>
      </w:r>
    </w:p>
    <w:p w14:paraId="6303544F" w14:textId="77777777" w:rsidR="00BE09E0" w:rsidRPr="006D4387" w:rsidRDefault="00BE09E0" w:rsidP="00BE09E0">
      <w:pPr>
        <w:pStyle w:val="ListParagraph"/>
        <w:numPr>
          <w:ilvl w:val="0"/>
          <w:numId w:val="2"/>
        </w:numPr>
        <w:spacing w:before="0" w:after="0"/>
        <w:ind w:left="175" w:hanging="215"/>
        <w:rPr>
          <w:rFonts w:ascii="Century Gothic" w:hAnsi="Century Gothic" w:cstheme="minorHAnsi"/>
          <w:sz w:val="24"/>
          <w:szCs w:val="22"/>
        </w:rPr>
      </w:pPr>
      <w:r w:rsidRPr="006D4387">
        <w:rPr>
          <w:rFonts w:ascii="Century Gothic" w:hAnsi="Century Gothic" w:cstheme="minorHAnsi"/>
          <w:sz w:val="24"/>
          <w:szCs w:val="22"/>
        </w:rPr>
        <w:t>Concre</w:t>
      </w:r>
      <w:r w:rsidR="0053195B" w:rsidRPr="006D4387">
        <w:rPr>
          <w:rFonts w:ascii="Century Gothic" w:hAnsi="Century Gothic" w:cstheme="minorHAnsi"/>
          <w:sz w:val="24"/>
          <w:szCs w:val="22"/>
        </w:rPr>
        <w:t>te, pictorial and abstract represen</w:t>
      </w:r>
      <w:r w:rsidRPr="006D4387">
        <w:rPr>
          <w:rFonts w:ascii="Century Gothic" w:hAnsi="Century Gothic" w:cstheme="minorHAnsi"/>
          <w:sz w:val="24"/>
          <w:szCs w:val="22"/>
        </w:rPr>
        <w:t>tations of mathematics</w:t>
      </w:r>
    </w:p>
    <w:p w14:paraId="11C63345" w14:textId="77777777" w:rsidR="00BE09E0" w:rsidRPr="006D4387" w:rsidRDefault="0053195B" w:rsidP="00BE09E0">
      <w:pPr>
        <w:pStyle w:val="ListParagraph"/>
        <w:numPr>
          <w:ilvl w:val="0"/>
          <w:numId w:val="2"/>
        </w:numPr>
        <w:spacing w:before="0" w:after="0"/>
        <w:ind w:left="175" w:hanging="215"/>
        <w:rPr>
          <w:rFonts w:ascii="Century Gothic" w:hAnsi="Century Gothic" w:cstheme="minorHAnsi"/>
          <w:sz w:val="24"/>
          <w:szCs w:val="22"/>
        </w:rPr>
      </w:pPr>
      <w:r w:rsidRPr="006D4387">
        <w:rPr>
          <w:rFonts w:ascii="Century Gothic" w:hAnsi="Century Gothic" w:cstheme="minorHAnsi"/>
          <w:sz w:val="24"/>
          <w:szCs w:val="22"/>
        </w:rPr>
        <w:t>Live marking and feedback</w:t>
      </w:r>
    </w:p>
    <w:p w14:paraId="7BA98600" w14:textId="4E7C2CEA" w:rsidR="0053195B" w:rsidRPr="006D4387" w:rsidRDefault="00EB423B" w:rsidP="0053195B">
      <w:pPr>
        <w:pStyle w:val="ListParagraph"/>
        <w:numPr>
          <w:ilvl w:val="0"/>
          <w:numId w:val="2"/>
        </w:numPr>
        <w:spacing w:before="0" w:after="0"/>
        <w:ind w:left="175" w:hanging="215"/>
        <w:rPr>
          <w:rFonts w:ascii="Century Gothic" w:hAnsi="Century Gothic" w:cstheme="minorHAnsi"/>
          <w:sz w:val="24"/>
          <w:szCs w:val="22"/>
        </w:rPr>
      </w:pPr>
      <w:r>
        <w:rPr>
          <w:rFonts w:ascii="Century Gothic" w:hAnsi="Century Gothic" w:cstheme="minorHAnsi"/>
          <w:sz w:val="24"/>
          <w:szCs w:val="22"/>
        </w:rPr>
        <w:t>Little W</w:t>
      </w:r>
      <w:r w:rsidR="00D7780F">
        <w:rPr>
          <w:rFonts w:ascii="Century Gothic" w:hAnsi="Century Gothic" w:cstheme="minorHAnsi"/>
          <w:sz w:val="24"/>
          <w:szCs w:val="22"/>
        </w:rPr>
        <w:t>a</w:t>
      </w:r>
      <w:r w:rsidR="00BE09E0" w:rsidRPr="006D4387">
        <w:rPr>
          <w:rFonts w:ascii="Century Gothic" w:hAnsi="Century Gothic" w:cstheme="minorHAnsi"/>
          <w:sz w:val="24"/>
          <w:szCs w:val="22"/>
        </w:rPr>
        <w:t>ndle</w:t>
      </w:r>
      <w:r w:rsidR="0053195B" w:rsidRPr="006D4387">
        <w:rPr>
          <w:rFonts w:ascii="Century Gothic" w:hAnsi="Century Gothic" w:cstheme="minorHAnsi"/>
          <w:sz w:val="24"/>
          <w:szCs w:val="22"/>
        </w:rPr>
        <w:t xml:space="preserve"> phonics teaching</w:t>
      </w:r>
    </w:p>
    <w:p w14:paraId="3186A716" w14:textId="6F98CCF4" w:rsidR="00BE09E0" w:rsidRDefault="00BE09E0" w:rsidP="0053195B">
      <w:pPr>
        <w:pStyle w:val="ListParagraph"/>
        <w:numPr>
          <w:ilvl w:val="0"/>
          <w:numId w:val="2"/>
        </w:numPr>
        <w:spacing w:before="0" w:after="0"/>
        <w:ind w:left="175" w:hanging="215"/>
        <w:rPr>
          <w:rFonts w:ascii="Century Gothic" w:hAnsi="Century Gothic" w:cstheme="minorHAnsi"/>
          <w:sz w:val="24"/>
          <w:szCs w:val="22"/>
        </w:rPr>
      </w:pPr>
      <w:r w:rsidRPr="006D4387">
        <w:rPr>
          <w:rFonts w:ascii="Century Gothic" w:hAnsi="Century Gothic" w:cstheme="minorHAnsi"/>
          <w:sz w:val="24"/>
          <w:szCs w:val="22"/>
        </w:rPr>
        <w:t xml:space="preserve">First Aid and administering </w:t>
      </w:r>
      <w:r w:rsidR="0053195B" w:rsidRPr="006D4387">
        <w:rPr>
          <w:rFonts w:ascii="Century Gothic" w:hAnsi="Century Gothic" w:cstheme="minorHAnsi"/>
          <w:sz w:val="24"/>
          <w:szCs w:val="22"/>
        </w:rPr>
        <w:t>Epi-Pen (annual)</w:t>
      </w:r>
    </w:p>
    <w:p w14:paraId="53FBA1E7" w14:textId="0CD3DB16" w:rsidR="00D7780F" w:rsidRDefault="00D7780F" w:rsidP="0053195B">
      <w:pPr>
        <w:pStyle w:val="ListParagraph"/>
        <w:numPr>
          <w:ilvl w:val="0"/>
          <w:numId w:val="2"/>
        </w:numPr>
        <w:spacing w:before="0" w:after="0"/>
        <w:ind w:left="175" w:hanging="215"/>
        <w:rPr>
          <w:rFonts w:ascii="Century Gothic" w:hAnsi="Century Gothic" w:cstheme="minorHAnsi"/>
          <w:sz w:val="24"/>
          <w:szCs w:val="22"/>
        </w:rPr>
      </w:pPr>
      <w:r>
        <w:rPr>
          <w:rFonts w:ascii="Century Gothic" w:hAnsi="Century Gothic" w:cstheme="minorHAnsi"/>
          <w:sz w:val="24"/>
          <w:szCs w:val="22"/>
        </w:rPr>
        <w:t>Dyscalculia – Supporting pupils in maths</w:t>
      </w:r>
    </w:p>
    <w:p w14:paraId="368898CF" w14:textId="1DD1E90E" w:rsidR="00D7780F" w:rsidRPr="006D4387" w:rsidRDefault="00D7780F" w:rsidP="0053195B">
      <w:pPr>
        <w:pStyle w:val="ListParagraph"/>
        <w:numPr>
          <w:ilvl w:val="0"/>
          <w:numId w:val="2"/>
        </w:numPr>
        <w:spacing w:before="0" w:after="0"/>
        <w:ind w:left="175" w:hanging="215"/>
        <w:rPr>
          <w:rFonts w:ascii="Century Gothic" w:hAnsi="Century Gothic" w:cstheme="minorHAnsi"/>
          <w:sz w:val="24"/>
          <w:szCs w:val="22"/>
        </w:rPr>
      </w:pPr>
      <w:r>
        <w:rPr>
          <w:rFonts w:ascii="Century Gothic" w:hAnsi="Century Gothic" w:cstheme="minorHAnsi"/>
          <w:sz w:val="24"/>
          <w:szCs w:val="22"/>
        </w:rPr>
        <w:t>Speech and Language support</w:t>
      </w:r>
    </w:p>
    <w:p w14:paraId="15C4BEDA" w14:textId="77777777" w:rsidR="006F2BB0" w:rsidRPr="006D4387" w:rsidRDefault="006F2BB0" w:rsidP="006F2BB0">
      <w:pPr>
        <w:spacing w:after="0"/>
        <w:jc w:val="both"/>
        <w:rPr>
          <w:rFonts w:ascii="Century Gothic" w:hAnsi="Century Gothic" w:cstheme="minorHAnsi"/>
          <w:sz w:val="24"/>
        </w:rPr>
      </w:pPr>
    </w:p>
    <w:p w14:paraId="37DA6C17" w14:textId="77777777" w:rsidR="0053195B" w:rsidRPr="006D4387" w:rsidRDefault="0053195B" w:rsidP="006F2BB0">
      <w:pPr>
        <w:spacing w:after="0"/>
        <w:jc w:val="both"/>
        <w:rPr>
          <w:rFonts w:ascii="Century Gothic" w:hAnsi="Century Gothic" w:cstheme="minorHAnsi"/>
          <w:b/>
          <w:sz w:val="24"/>
        </w:rPr>
      </w:pPr>
      <w:r w:rsidRPr="006D4387">
        <w:rPr>
          <w:rFonts w:ascii="Century Gothic" w:hAnsi="Century Gothic" w:cstheme="minorHAnsi"/>
          <w:b/>
          <w:sz w:val="24"/>
        </w:rPr>
        <w:t>How will my child be included in activities outside the classroom, including school trips?</w:t>
      </w:r>
    </w:p>
    <w:p w14:paraId="51717F5A" w14:textId="77777777" w:rsidR="0053195B" w:rsidRPr="006D4387" w:rsidRDefault="0053195B" w:rsidP="0053195B">
      <w:pPr>
        <w:spacing w:after="0"/>
        <w:jc w:val="both"/>
        <w:rPr>
          <w:rFonts w:ascii="Century Gothic" w:hAnsi="Century Gothic" w:cstheme="minorHAnsi"/>
          <w:sz w:val="24"/>
        </w:rPr>
      </w:pPr>
      <w:r w:rsidRPr="006D4387">
        <w:rPr>
          <w:rFonts w:ascii="Century Gothic" w:hAnsi="Century Gothic" w:cstheme="minorHAnsi"/>
          <w:sz w:val="24"/>
        </w:rPr>
        <w:t xml:space="preserve">It is the school’s policy to enable every child to participate as fully as possible in all elements of the wider curriculum. We ensure that all children attend school trips and residential visits with support as appropriate. Where necessary, the school will meet with parents and carers to discuss individual needs prior to any visit or activity. We prepare the children for the trip using additional individual resources such as visual timetables and social stories where there is a need. </w:t>
      </w:r>
    </w:p>
    <w:p w14:paraId="0A2F871A" w14:textId="29FB10C3" w:rsidR="00560586" w:rsidRDefault="00560586" w:rsidP="0053195B">
      <w:pPr>
        <w:spacing w:after="0"/>
        <w:jc w:val="both"/>
        <w:rPr>
          <w:rFonts w:ascii="Century Gothic" w:hAnsi="Century Gothic" w:cstheme="minorHAnsi"/>
          <w:sz w:val="24"/>
        </w:rPr>
      </w:pPr>
    </w:p>
    <w:p w14:paraId="1FBEE035" w14:textId="78AC2326" w:rsidR="00D7780F" w:rsidRDefault="00D7780F" w:rsidP="0053195B">
      <w:pPr>
        <w:spacing w:after="0"/>
        <w:jc w:val="both"/>
        <w:rPr>
          <w:rFonts w:ascii="Century Gothic" w:hAnsi="Century Gothic" w:cstheme="minorHAnsi"/>
          <w:sz w:val="24"/>
        </w:rPr>
      </w:pPr>
    </w:p>
    <w:p w14:paraId="7ECD5718" w14:textId="77777777" w:rsidR="00D7780F" w:rsidRPr="006D4387" w:rsidRDefault="00D7780F" w:rsidP="0053195B">
      <w:pPr>
        <w:spacing w:after="0"/>
        <w:jc w:val="both"/>
        <w:rPr>
          <w:rFonts w:ascii="Century Gothic" w:hAnsi="Century Gothic" w:cstheme="minorHAnsi"/>
          <w:sz w:val="24"/>
        </w:rPr>
      </w:pPr>
    </w:p>
    <w:p w14:paraId="5C5E9708" w14:textId="77777777" w:rsidR="0053195B" w:rsidRPr="006D4387" w:rsidRDefault="0053195B" w:rsidP="0053195B">
      <w:pPr>
        <w:spacing w:after="0" w:line="240" w:lineRule="auto"/>
        <w:ind w:left="0" w:firstLine="0"/>
        <w:jc w:val="both"/>
        <w:rPr>
          <w:rFonts w:ascii="Century Gothic" w:hAnsi="Century Gothic" w:cstheme="minorHAnsi"/>
          <w:b/>
          <w:sz w:val="24"/>
        </w:rPr>
      </w:pPr>
      <w:r w:rsidRPr="006D4387">
        <w:rPr>
          <w:rFonts w:ascii="Century Gothic" w:hAnsi="Century Gothic" w:cstheme="minorHAnsi"/>
          <w:b/>
          <w:sz w:val="24"/>
        </w:rPr>
        <w:lastRenderedPageBreak/>
        <w:t>How accessible is Bosham Primary School?</w:t>
      </w:r>
    </w:p>
    <w:p w14:paraId="33D4FCA7" w14:textId="77777777" w:rsidR="00C32915" w:rsidRPr="006D4387" w:rsidRDefault="00C32915" w:rsidP="00C32915">
      <w:pPr>
        <w:spacing w:after="0" w:line="240" w:lineRule="auto"/>
        <w:ind w:left="0" w:firstLine="0"/>
        <w:jc w:val="both"/>
        <w:rPr>
          <w:rFonts w:ascii="Century Gothic" w:eastAsia="MS Mincho" w:hAnsi="Century Gothic" w:cs="Times New Roman"/>
          <w:color w:val="auto"/>
          <w:sz w:val="24"/>
          <w:lang w:val="en-US" w:eastAsia="en-US"/>
        </w:rPr>
      </w:pPr>
      <w:r w:rsidRPr="006D4387">
        <w:rPr>
          <w:rFonts w:ascii="Century Gothic" w:eastAsia="MS Mincho" w:hAnsi="Century Gothic" w:cs="Times New Roman"/>
          <w:color w:val="auto"/>
          <w:sz w:val="24"/>
          <w:lang w:val="en-US" w:eastAsia="en-US"/>
        </w:rPr>
        <w:t>Our single storey school building is wheelchair friendly with a disabled toilet and shower available. We have a disabled parking space with easy access to the school building and playgrounds. If you or your child have any other disability, please enquire so we can provide reasonable adjustments to suit your needs.</w:t>
      </w:r>
    </w:p>
    <w:p w14:paraId="0CED57FB" w14:textId="77777777" w:rsidR="0053195B" w:rsidRPr="006D4387" w:rsidRDefault="00C32915" w:rsidP="00C32915">
      <w:pPr>
        <w:spacing w:after="0" w:line="240" w:lineRule="auto"/>
        <w:ind w:left="0" w:firstLine="0"/>
        <w:jc w:val="both"/>
        <w:rPr>
          <w:rFonts w:ascii="Century Gothic" w:eastAsia="MS Mincho" w:hAnsi="Century Gothic" w:cs="Times New Roman"/>
          <w:color w:val="auto"/>
          <w:sz w:val="24"/>
          <w:lang w:val="en-US" w:eastAsia="en-US"/>
        </w:rPr>
      </w:pPr>
      <w:r w:rsidRPr="006D4387">
        <w:rPr>
          <w:rFonts w:ascii="Century Gothic" w:eastAsia="MS Mincho" w:hAnsi="Century Gothic" w:cs="Times New Roman"/>
          <w:color w:val="auto"/>
          <w:sz w:val="24"/>
          <w:lang w:val="en-US" w:eastAsia="en-US"/>
        </w:rPr>
        <w:t>For more information please see the school’s Accessibility Plan.</w:t>
      </w:r>
    </w:p>
    <w:p w14:paraId="0854EC56" w14:textId="77777777" w:rsidR="004C3717" w:rsidRPr="006D4387" w:rsidRDefault="004C3717" w:rsidP="00C32915">
      <w:pPr>
        <w:spacing w:after="0" w:line="240" w:lineRule="auto"/>
        <w:ind w:left="0" w:firstLine="0"/>
        <w:jc w:val="both"/>
        <w:rPr>
          <w:rFonts w:ascii="Century Gothic" w:eastAsia="MS Mincho" w:hAnsi="Century Gothic" w:cs="Times New Roman"/>
          <w:color w:val="auto"/>
          <w:sz w:val="24"/>
          <w:lang w:val="en-US" w:eastAsia="en-US"/>
        </w:rPr>
      </w:pPr>
    </w:p>
    <w:p w14:paraId="3CFB62E7" w14:textId="77777777" w:rsidR="004C3717" w:rsidRPr="006D4387" w:rsidRDefault="004C3717" w:rsidP="00C32915">
      <w:pPr>
        <w:spacing w:after="0" w:line="240" w:lineRule="auto"/>
        <w:ind w:left="0" w:firstLine="0"/>
        <w:jc w:val="both"/>
        <w:rPr>
          <w:rFonts w:ascii="Century Gothic" w:hAnsi="Century Gothic" w:cstheme="minorHAnsi"/>
          <w:b/>
          <w:sz w:val="24"/>
        </w:rPr>
      </w:pPr>
    </w:p>
    <w:p w14:paraId="130E1296" w14:textId="77777777" w:rsidR="0053195B" w:rsidRPr="006D4387" w:rsidRDefault="004C3717" w:rsidP="006F2BB0">
      <w:pPr>
        <w:spacing w:after="0"/>
        <w:jc w:val="both"/>
        <w:rPr>
          <w:rFonts w:ascii="Century Gothic" w:hAnsi="Century Gothic" w:cstheme="minorHAnsi"/>
          <w:b/>
          <w:sz w:val="24"/>
        </w:rPr>
      </w:pPr>
      <w:r w:rsidRPr="006D4387">
        <w:rPr>
          <w:rFonts w:ascii="Century Gothic" w:hAnsi="Century Gothic" w:cstheme="minorHAnsi"/>
          <w:b/>
          <w:sz w:val="24"/>
        </w:rPr>
        <w:t>How will the school prepare and support my child to join the school and transfer to a new one?</w:t>
      </w:r>
    </w:p>
    <w:p w14:paraId="1DEBAFBA" w14:textId="77777777" w:rsidR="004C3717" w:rsidRPr="006D4387" w:rsidRDefault="004C3717" w:rsidP="004C3717">
      <w:pPr>
        <w:spacing w:after="0"/>
        <w:jc w:val="both"/>
        <w:rPr>
          <w:rFonts w:ascii="Century Gothic" w:hAnsi="Century Gothic" w:cstheme="minorHAnsi"/>
          <w:sz w:val="24"/>
        </w:rPr>
      </w:pPr>
      <w:r w:rsidRPr="006D4387">
        <w:rPr>
          <w:rFonts w:ascii="Century Gothic" w:hAnsi="Century Gothic" w:cstheme="minorHAnsi"/>
          <w:sz w:val="24"/>
        </w:rPr>
        <w:t>When you apply for a place for your child at the school, we encourage you to share your concerns about your child’s special educational needs or pass on information about any specialist support or agencies already working with you. We will contact any previous educational establishments for relevant information. Any practical arrangements can then be discussed and put in place.</w:t>
      </w:r>
    </w:p>
    <w:p w14:paraId="75C144FD" w14:textId="77777777" w:rsidR="004C3717" w:rsidRPr="006D4387" w:rsidRDefault="004C3717" w:rsidP="004C3717">
      <w:pPr>
        <w:spacing w:after="0"/>
        <w:ind w:left="0" w:firstLine="0"/>
        <w:jc w:val="both"/>
        <w:rPr>
          <w:rFonts w:ascii="Century Gothic" w:hAnsi="Century Gothic" w:cstheme="minorHAnsi"/>
          <w:sz w:val="24"/>
        </w:rPr>
      </w:pPr>
      <w:r w:rsidRPr="006D4387">
        <w:rPr>
          <w:rFonts w:ascii="Century Gothic" w:hAnsi="Century Gothic" w:cstheme="minorHAnsi"/>
          <w:sz w:val="24"/>
        </w:rPr>
        <w:t xml:space="preserve">No child will be refused admission to our school on the basis of their special educational need, providing the school can meet the child’s needs having made all reasonable adaptations.  We operate within the West Sussex County Council Admissions Policy.  Details are available on </w:t>
      </w:r>
      <w:hyperlink r:id="rId11" w:history="1">
        <w:r w:rsidRPr="006D4387">
          <w:rPr>
            <w:rStyle w:val="Hyperlink"/>
            <w:rFonts w:ascii="Century Gothic" w:hAnsi="Century Gothic" w:cstheme="minorHAnsi"/>
            <w:sz w:val="24"/>
          </w:rPr>
          <w:t>www.westsussex.gov.uk</w:t>
        </w:r>
      </w:hyperlink>
    </w:p>
    <w:p w14:paraId="1280969F" w14:textId="77777777" w:rsidR="004C3717" w:rsidRPr="006D4387" w:rsidRDefault="004C3717" w:rsidP="004C3717">
      <w:pPr>
        <w:spacing w:after="0"/>
        <w:ind w:left="0" w:firstLine="0"/>
        <w:jc w:val="both"/>
        <w:rPr>
          <w:rFonts w:ascii="Century Gothic" w:hAnsi="Century Gothic" w:cstheme="minorHAnsi"/>
          <w:sz w:val="24"/>
        </w:rPr>
      </w:pPr>
      <w:r w:rsidRPr="006D4387">
        <w:rPr>
          <w:rFonts w:ascii="Century Gothic" w:hAnsi="Century Gothic" w:cstheme="minorHAnsi"/>
          <w:sz w:val="24"/>
        </w:rPr>
        <w:t>For most children with special educational needs or disabilities applications are made in the usual way via West Sussex County Council.  However, if an Education Health and Care plan is held, the Special Education Needs Assessment Team are responsible for making placements.</w:t>
      </w:r>
    </w:p>
    <w:p w14:paraId="6A1F1D36" w14:textId="77777777" w:rsidR="004C3717" w:rsidRPr="006D4387" w:rsidRDefault="004C3717" w:rsidP="004C3717">
      <w:pPr>
        <w:spacing w:after="0"/>
        <w:jc w:val="both"/>
        <w:rPr>
          <w:rFonts w:ascii="Century Gothic" w:hAnsi="Century Gothic" w:cstheme="minorHAnsi"/>
          <w:sz w:val="24"/>
        </w:rPr>
      </w:pPr>
      <w:r w:rsidRPr="006D4387">
        <w:rPr>
          <w:rFonts w:ascii="Century Gothic" w:hAnsi="Century Gothic" w:cstheme="minorHAnsi"/>
          <w:sz w:val="24"/>
        </w:rPr>
        <w:t xml:space="preserve">Children joining our school at the beginning of their Reception year are, wherever possible, visited in their previous setting, offered a home visit and they are invited to visit us so we are able to ensure a positive start in school. </w:t>
      </w:r>
    </w:p>
    <w:p w14:paraId="46B09D73" w14:textId="77777777" w:rsidR="004C3717" w:rsidRPr="006D4387" w:rsidRDefault="004C3717" w:rsidP="004C3717">
      <w:pPr>
        <w:spacing w:after="0"/>
        <w:jc w:val="both"/>
        <w:rPr>
          <w:rFonts w:ascii="Century Gothic" w:hAnsi="Century Gothic" w:cstheme="minorHAnsi"/>
          <w:sz w:val="24"/>
        </w:rPr>
      </w:pPr>
      <w:r w:rsidRPr="006D4387">
        <w:rPr>
          <w:rFonts w:ascii="Century Gothic" w:hAnsi="Century Gothic" w:cstheme="minorHAnsi"/>
          <w:sz w:val="24"/>
        </w:rPr>
        <w:t>We work closely with our local secondary school providers, this often includes additional transfer visits and inviting staff to visit your child in school. Information regarding SEND pupils is shared by our school SENDCo with the SENDCo of the receiving school.</w:t>
      </w:r>
    </w:p>
    <w:p w14:paraId="00950FC9" w14:textId="77777777" w:rsidR="004C3717" w:rsidRPr="006D4387" w:rsidRDefault="004C3717" w:rsidP="004C3717">
      <w:pPr>
        <w:spacing w:after="0"/>
        <w:jc w:val="both"/>
        <w:rPr>
          <w:rFonts w:ascii="Century Gothic" w:hAnsi="Century Gothic" w:cstheme="minorHAnsi"/>
          <w:sz w:val="24"/>
        </w:rPr>
      </w:pPr>
    </w:p>
    <w:p w14:paraId="718B3EAD" w14:textId="77777777" w:rsidR="004C3717" w:rsidRPr="006D4387" w:rsidRDefault="004C3717" w:rsidP="004C3717">
      <w:pPr>
        <w:spacing w:after="0" w:line="240" w:lineRule="auto"/>
        <w:ind w:left="0" w:firstLine="0"/>
        <w:rPr>
          <w:rFonts w:ascii="Century Gothic" w:hAnsi="Century Gothic" w:cstheme="minorHAnsi"/>
          <w:b/>
          <w:sz w:val="24"/>
        </w:rPr>
      </w:pPr>
      <w:r w:rsidRPr="006D4387">
        <w:rPr>
          <w:rFonts w:ascii="Century Gothic" w:hAnsi="Century Gothic" w:cstheme="minorHAnsi"/>
          <w:b/>
          <w:sz w:val="24"/>
        </w:rPr>
        <w:t>How are parents involved in the school?  How can I be involved?</w:t>
      </w:r>
    </w:p>
    <w:p w14:paraId="05F05695" w14:textId="77777777" w:rsidR="004C3717" w:rsidRPr="006D4387" w:rsidRDefault="004C3717" w:rsidP="004C3717">
      <w:pPr>
        <w:spacing w:after="0" w:line="240" w:lineRule="auto"/>
        <w:ind w:left="0" w:firstLine="0"/>
        <w:rPr>
          <w:rFonts w:ascii="Century Gothic" w:hAnsi="Century Gothic" w:cstheme="minorHAnsi"/>
          <w:sz w:val="24"/>
        </w:rPr>
      </w:pPr>
      <w:r w:rsidRPr="006D4387">
        <w:rPr>
          <w:rFonts w:ascii="Century Gothic" w:hAnsi="Century Gothic" w:cstheme="minorHAnsi"/>
          <w:sz w:val="24"/>
        </w:rPr>
        <w:t>We always welcome and appreciate parental support and engagement.  Here are some suggested ways that you can engage with the school.</w:t>
      </w:r>
    </w:p>
    <w:p w14:paraId="70364826" w14:textId="77777777" w:rsidR="004C3717" w:rsidRPr="006D4387" w:rsidRDefault="004C3717" w:rsidP="004C3717">
      <w:pPr>
        <w:pStyle w:val="ListParagraph"/>
        <w:numPr>
          <w:ilvl w:val="0"/>
          <w:numId w:val="11"/>
        </w:numPr>
        <w:spacing w:after="0"/>
        <w:rPr>
          <w:rFonts w:ascii="Century Gothic" w:hAnsi="Century Gothic" w:cstheme="minorHAnsi"/>
          <w:sz w:val="24"/>
          <w:szCs w:val="22"/>
        </w:rPr>
      </w:pPr>
      <w:r w:rsidRPr="006D4387">
        <w:rPr>
          <w:rFonts w:ascii="Century Gothic" w:hAnsi="Century Gothic" w:cstheme="minorHAnsi"/>
          <w:sz w:val="24"/>
          <w:szCs w:val="22"/>
        </w:rPr>
        <w:t>Parent consultations</w:t>
      </w:r>
    </w:p>
    <w:p w14:paraId="6D7AD895" w14:textId="77777777" w:rsidR="004C3717" w:rsidRPr="006D4387" w:rsidRDefault="004C3717" w:rsidP="004C3717">
      <w:pPr>
        <w:pStyle w:val="ListParagraph"/>
        <w:numPr>
          <w:ilvl w:val="0"/>
          <w:numId w:val="11"/>
        </w:numPr>
        <w:spacing w:after="0"/>
        <w:rPr>
          <w:rFonts w:ascii="Century Gothic" w:hAnsi="Century Gothic" w:cstheme="minorHAnsi"/>
          <w:sz w:val="24"/>
          <w:szCs w:val="22"/>
        </w:rPr>
      </w:pPr>
      <w:r w:rsidRPr="006D4387">
        <w:rPr>
          <w:rFonts w:ascii="Century Gothic" w:hAnsi="Century Gothic" w:cstheme="minorHAnsi"/>
          <w:sz w:val="24"/>
          <w:szCs w:val="22"/>
        </w:rPr>
        <w:t>Parent questionnaires</w:t>
      </w:r>
    </w:p>
    <w:p w14:paraId="1CD3B2DC" w14:textId="77777777" w:rsidR="004C3717" w:rsidRPr="006D4387" w:rsidRDefault="004C3717" w:rsidP="004C3717">
      <w:pPr>
        <w:pStyle w:val="ListParagraph"/>
        <w:numPr>
          <w:ilvl w:val="0"/>
          <w:numId w:val="11"/>
        </w:numPr>
        <w:spacing w:after="0"/>
        <w:rPr>
          <w:rFonts w:ascii="Century Gothic" w:hAnsi="Century Gothic" w:cstheme="minorHAnsi"/>
          <w:sz w:val="24"/>
          <w:szCs w:val="22"/>
        </w:rPr>
      </w:pPr>
      <w:r w:rsidRPr="006D4387">
        <w:rPr>
          <w:rFonts w:ascii="Century Gothic" w:hAnsi="Century Gothic" w:cstheme="minorHAnsi"/>
          <w:sz w:val="24"/>
          <w:szCs w:val="22"/>
        </w:rPr>
        <w:t>Newsletters</w:t>
      </w:r>
    </w:p>
    <w:p w14:paraId="0081569A" w14:textId="77777777" w:rsidR="004C3717" w:rsidRPr="006D4387" w:rsidRDefault="004C3717" w:rsidP="004C3717">
      <w:pPr>
        <w:pStyle w:val="ListParagraph"/>
        <w:numPr>
          <w:ilvl w:val="0"/>
          <w:numId w:val="11"/>
        </w:numPr>
        <w:spacing w:after="0"/>
        <w:rPr>
          <w:rFonts w:ascii="Century Gothic" w:hAnsi="Century Gothic" w:cstheme="minorHAnsi"/>
          <w:sz w:val="24"/>
          <w:szCs w:val="22"/>
        </w:rPr>
      </w:pPr>
      <w:r w:rsidRPr="006D4387">
        <w:rPr>
          <w:rFonts w:ascii="Century Gothic" w:hAnsi="Century Gothic" w:cstheme="minorHAnsi"/>
          <w:sz w:val="24"/>
          <w:szCs w:val="22"/>
        </w:rPr>
        <w:lastRenderedPageBreak/>
        <w:t>Homework</w:t>
      </w:r>
    </w:p>
    <w:p w14:paraId="7CE3F9A7" w14:textId="77777777" w:rsidR="004C3717" w:rsidRPr="006D4387" w:rsidRDefault="004C3717" w:rsidP="004C3717">
      <w:pPr>
        <w:pStyle w:val="ListParagraph"/>
        <w:numPr>
          <w:ilvl w:val="0"/>
          <w:numId w:val="11"/>
        </w:numPr>
        <w:spacing w:after="0"/>
        <w:rPr>
          <w:rFonts w:ascii="Century Gothic" w:hAnsi="Century Gothic" w:cstheme="minorHAnsi"/>
          <w:sz w:val="24"/>
          <w:szCs w:val="22"/>
        </w:rPr>
      </w:pPr>
      <w:r w:rsidRPr="006D4387">
        <w:rPr>
          <w:rFonts w:ascii="Century Gothic" w:hAnsi="Century Gothic" w:cstheme="minorHAnsi"/>
          <w:sz w:val="24"/>
          <w:szCs w:val="22"/>
        </w:rPr>
        <w:t>Celebration of work ‘open afternoons’</w:t>
      </w:r>
    </w:p>
    <w:p w14:paraId="50ED8636" w14:textId="77777777" w:rsidR="004C3717" w:rsidRPr="006D4387" w:rsidRDefault="004C3717" w:rsidP="004C3717">
      <w:pPr>
        <w:pStyle w:val="ListParagraph"/>
        <w:numPr>
          <w:ilvl w:val="0"/>
          <w:numId w:val="11"/>
        </w:numPr>
        <w:spacing w:after="0"/>
        <w:rPr>
          <w:rFonts w:ascii="Century Gothic" w:hAnsi="Century Gothic" w:cstheme="minorHAnsi"/>
          <w:sz w:val="24"/>
          <w:szCs w:val="22"/>
        </w:rPr>
      </w:pPr>
      <w:r w:rsidRPr="006D4387">
        <w:rPr>
          <w:rFonts w:ascii="Century Gothic" w:hAnsi="Century Gothic" w:cstheme="minorHAnsi"/>
          <w:sz w:val="24"/>
          <w:szCs w:val="22"/>
        </w:rPr>
        <w:t>Parent workshops</w:t>
      </w:r>
    </w:p>
    <w:p w14:paraId="4342A573" w14:textId="77777777" w:rsidR="004C3717" w:rsidRPr="006D4387" w:rsidRDefault="004C3717" w:rsidP="004C3717">
      <w:pPr>
        <w:pStyle w:val="ListParagraph"/>
        <w:numPr>
          <w:ilvl w:val="0"/>
          <w:numId w:val="11"/>
        </w:numPr>
        <w:spacing w:after="0"/>
        <w:rPr>
          <w:rFonts w:ascii="Century Gothic" w:hAnsi="Century Gothic" w:cstheme="minorHAnsi"/>
          <w:sz w:val="24"/>
          <w:szCs w:val="22"/>
        </w:rPr>
      </w:pPr>
      <w:r w:rsidRPr="006D4387">
        <w:rPr>
          <w:rFonts w:ascii="Century Gothic" w:hAnsi="Century Gothic" w:cstheme="minorHAnsi"/>
          <w:sz w:val="24"/>
          <w:szCs w:val="22"/>
        </w:rPr>
        <w:t>We have parental representation on our Governing Body.</w:t>
      </w:r>
    </w:p>
    <w:p w14:paraId="6ED212D4" w14:textId="77777777" w:rsidR="004C3717" w:rsidRPr="006D4387" w:rsidRDefault="004C3717" w:rsidP="004C3717">
      <w:pPr>
        <w:pStyle w:val="ListParagraph"/>
        <w:numPr>
          <w:ilvl w:val="0"/>
          <w:numId w:val="11"/>
        </w:numPr>
        <w:spacing w:after="0"/>
        <w:rPr>
          <w:rFonts w:ascii="Century Gothic" w:hAnsi="Century Gothic" w:cstheme="minorHAnsi"/>
          <w:sz w:val="24"/>
          <w:szCs w:val="22"/>
        </w:rPr>
      </w:pPr>
      <w:r w:rsidRPr="006D4387">
        <w:rPr>
          <w:rFonts w:ascii="Century Gothic" w:hAnsi="Century Gothic" w:cstheme="minorHAnsi"/>
          <w:sz w:val="24"/>
          <w:szCs w:val="22"/>
        </w:rPr>
        <w:t xml:space="preserve">We request parental involvement on all </w:t>
      </w:r>
      <w:r w:rsidR="00EB423B">
        <w:rPr>
          <w:rFonts w:ascii="Century Gothic" w:hAnsi="Century Gothic" w:cstheme="minorHAnsi"/>
          <w:sz w:val="24"/>
          <w:szCs w:val="22"/>
        </w:rPr>
        <w:t>Individual Support Plan</w:t>
      </w:r>
      <w:r w:rsidRPr="006D4387">
        <w:rPr>
          <w:rFonts w:ascii="Century Gothic" w:hAnsi="Century Gothic" w:cstheme="minorHAnsi"/>
          <w:sz w:val="24"/>
          <w:szCs w:val="22"/>
        </w:rPr>
        <w:t>s for our SEND pupils.</w:t>
      </w:r>
    </w:p>
    <w:p w14:paraId="0C2937FE" w14:textId="77777777" w:rsidR="004C3717" w:rsidRPr="006D4387" w:rsidRDefault="004C3717" w:rsidP="004C3717">
      <w:pPr>
        <w:spacing w:after="0"/>
        <w:rPr>
          <w:rFonts w:ascii="Century Gothic" w:hAnsi="Century Gothic" w:cstheme="minorHAnsi"/>
          <w:sz w:val="24"/>
        </w:rPr>
      </w:pPr>
    </w:p>
    <w:p w14:paraId="2455D12F" w14:textId="77777777" w:rsidR="004C3717" w:rsidRPr="006D4387" w:rsidRDefault="004C3717" w:rsidP="004C3717">
      <w:pPr>
        <w:spacing w:after="0"/>
        <w:rPr>
          <w:rFonts w:ascii="Century Gothic" w:hAnsi="Century Gothic" w:cstheme="minorHAnsi"/>
          <w:sz w:val="24"/>
        </w:rPr>
      </w:pPr>
      <w:r w:rsidRPr="006D4387">
        <w:rPr>
          <w:rFonts w:ascii="Century Gothic" w:hAnsi="Century Gothic" w:cstheme="minorHAnsi"/>
          <w:sz w:val="24"/>
        </w:rPr>
        <w:t>We also welcome volunteers from our community to support children in school with 1-1 reading and school trips.  Please contact the school office if you can support us in any way.</w:t>
      </w:r>
    </w:p>
    <w:p w14:paraId="0B46BD9C" w14:textId="77777777" w:rsidR="006D4387" w:rsidRPr="006D4387" w:rsidRDefault="006D4387" w:rsidP="004C3717">
      <w:pPr>
        <w:spacing w:after="0"/>
        <w:rPr>
          <w:rFonts w:ascii="Century Gothic" w:hAnsi="Century Gothic" w:cstheme="minorHAnsi"/>
          <w:sz w:val="24"/>
        </w:rPr>
      </w:pPr>
    </w:p>
    <w:p w14:paraId="33E4D2BA" w14:textId="77777777" w:rsidR="006D4387" w:rsidRPr="006D4387" w:rsidRDefault="006D4387" w:rsidP="004C3717">
      <w:pPr>
        <w:spacing w:after="0"/>
        <w:rPr>
          <w:rFonts w:ascii="Century Gothic" w:hAnsi="Century Gothic" w:cstheme="minorHAnsi"/>
          <w:b/>
          <w:sz w:val="24"/>
        </w:rPr>
      </w:pPr>
      <w:r w:rsidRPr="006D4387">
        <w:rPr>
          <w:rFonts w:ascii="Century Gothic" w:hAnsi="Century Gothic" w:cstheme="minorHAnsi"/>
          <w:b/>
          <w:sz w:val="24"/>
        </w:rPr>
        <w:t>What do I do if I have a complaint?</w:t>
      </w:r>
    </w:p>
    <w:p w14:paraId="6C75073A" w14:textId="77777777" w:rsidR="006D4387" w:rsidRPr="006D4387" w:rsidRDefault="006D4387" w:rsidP="004C3717">
      <w:pPr>
        <w:spacing w:after="0"/>
        <w:rPr>
          <w:rFonts w:ascii="Century Gothic" w:hAnsi="Century Gothic" w:cstheme="minorHAnsi"/>
          <w:sz w:val="24"/>
        </w:rPr>
      </w:pPr>
      <w:r w:rsidRPr="006D4387">
        <w:rPr>
          <w:rFonts w:ascii="Century Gothic" w:hAnsi="Century Gothic" w:cstheme="minorHAnsi"/>
          <w:sz w:val="24"/>
        </w:rPr>
        <w:t>We always recommend in the first instance, to discuss the issue with the class teacher and SENDCO. The Headteacher is also available if necessary. If there is still no resolution then please note that arrangements for handling complaints from parents of children with SEND about the school’s support are within the scope of the school’s complaints procedure. Where parents have specific complaints about the Education Health and Care Plan (EHCP) procedures, or about the content of their child’s EHCP, they should be referred to the Local Authority. This is in accordance with the SEND Code of Practice.</w:t>
      </w:r>
    </w:p>
    <w:p w14:paraId="60A33E38" w14:textId="77777777" w:rsidR="006D4387" w:rsidRPr="006D4387" w:rsidRDefault="006D4387" w:rsidP="004C3717">
      <w:pPr>
        <w:spacing w:after="0"/>
        <w:rPr>
          <w:rFonts w:ascii="Century Gothic" w:hAnsi="Century Gothic" w:cstheme="minorHAnsi"/>
          <w:sz w:val="24"/>
        </w:rPr>
      </w:pPr>
    </w:p>
    <w:p w14:paraId="7196D7D0" w14:textId="77777777" w:rsidR="006D4387" w:rsidRPr="006D4387" w:rsidRDefault="006D4387" w:rsidP="004C3717">
      <w:pPr>
        <w:spacing w:after="0"/>
        <w:rPr>
          <w:rFonts w:ascii="Century Gothic" w:hAnsi="Century Gothic" w:cstheme="minorHAnsi"/>
          <w:b/>
          <w:sz w:val="24"/>
        </w:rPr>
      </w:pPr>
      <w:r w:rsidRPr="006D4387">
        <w:rPr>
          <w:rFonts w:ascii="Century Gothic" w:hAnsi="Century Gothic" w:cstheme="minorHAnsi"/>
          <w:b/>
          <w:sz w:val="24"/>
        </w:rPr>
        <w:t>Who can I contact for further information?</w:t>
      </w:r>
    </w:p>
    <w:p w14:paraId="42E22EDD" w14:textId="7A639DA6" w:rsidR="006D4387" w:rsidRPr="006D4387" w:rsidRDefault="006D4387" w:rsidP="006D4387">
      <w:pPr>
        <w:spacing w:after="0"/>
        <w:rPr>
          <w:rFonts w:ascii="Century Gothic" w:hAnsi="Century Gothic" w:cstheme="minorHAnsi"/>
          <w:sz w:val="24"/>
        </w:rPr>
      </w:pPr>
      <w:r w:rsidRPr="006D4387">
        <w:rPr>
          <w:rFonts w:ascii="Century Gothic" w:hAnsi="Century Gothic" w:cstheme="minorHAnsi"/>
          <w:sz w:val="24"/>
        </w:rPr>
        <w:t xml:space="preserve">West Sussex Local Authority have a dedicated website, </w:t>
      </w:r>
      <w:hyperlink r:id="rId12" w:history="1">
        <w:r w:rsidRPr="006D4387">
          <w:rPr>
            <w:rStyle w:val="Hyperlink"/>
            <w:rFonts w:ascii="Century Gothic" w:hAnsi="Century Gothic" w:cstheme="minorHAnsi"/>
            <w:sz w:val="24"/>
          </w:rPr>
          <w:t>https://westsussex.local-offer.org/</w:t>
        </w:r>
      </w:hyperlink>
      <w:r w:rsidRPr="006D4387">
        <w:rPr>
          <w:rFonts w:ascii="Century Gothic" w:hAnsi="Century Gothic" w:cstheme="minorHAnsi"/>
          <w:sz w:val="24"/>
        </w:rPr>
        <w:t xml:space="preserve"> where you can find out about their ‘Local Offer’</w:t>
      </w:r>
      <w:r w:rsidR="00D7780F">
        <w:rPr>
          <w:rFonts w:ascii="Century Gothic" w:hAnsi="Century Gothic" w:cstheme="minorHAnsi"/>
          <w:sz w:val="24"/>
        </w:rPr>
        <w:t>.</w:t>
      </w:r>
      <w:r w:rsidRPr="006D4387">
        <w:rPr>
          <w:rFonts w:ascii="Century Gothic" w:hAnsi="Century Gothic" w:cstheme="minorHAnsi"/>
          <w:sz w:val="24"/>
        </w:rPr>
        <w:t xml:space="preserve"> The West Sussex Local Offer helps you find information about local services, support and events for children and young people aged 0 – 25 years who have special educational needs or disabilities (SEND).</w:t>
      </w:r>
    </w:p>
    <w:p w14:paraId="7A2CA820" w14:textId="77777777" w:rsidR="006D4387" w:rsidRPr="006D4387" w:rsidRDefault="006D4387" w:rsidP="006D4387">
      <w:pPr>
        <w:spacing w:after="0"/>
        <w:rPr>
          <w:rFonts w:ascii="Century Gothic" w:hAnsi="Century Gothic" w:cstheme="minorHAnsi"/>
          <w:sz w:val="24"/>
        </w:rPr>
      </w:pPr>
    </w:p>
    <w:p w14:paraId="1E3ADDA5" w14:textId="77777777" w:rsidR="006D4387" w:rsidRPr="006D4387" w:rsidRDefault="006D4387" w:rsidP="006D4387">
      <w:pPr>
        <w:spacing w:after="0"/>
        <w:rPr>
          <w:rFonts w:ascii="Century Gothic" w:hAnsi="Century Gothic" w:cstheme="minorHAnsi"/>
          <w:sz w:val="24"/>
        </w:rPr>
      </w:pPr>
      <w:r w:rsidRPr="006D4387">
        <w:rPr>
          <w:rFonts w:ascii="Century Gothic" w:hAnsi="Century Gothic" w:cstheme="minorHAnsi"/>
          <w:sz w:val="24"/>
        </w:rPr>
        <w:t>For any school-specific issues, the first point of contact will always be your child’s class teacher. The SENDCo at Bosham Primary School is Miss Terri Rawlings, and she is available for any follow up, guidance, advice or support. The best way to make contact is to email her on: sendco@boshamprimaryschool.co.uk</w:t>
      </w:r>
    </w:p>
    <w:sectPr w:rsidR="006D4387" w:rsidRPr="006D4387" w:rsidSect="00666A58">
      <w:pgSz w:w="16838" w:h="11906" w:orient="landscape"/>
      <w:pgMar w:top="1435" w:right="771" w:bottom="1440" w:left="111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altName w:val="Tahoma"/>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6F60"/>
    <w:multiLevelType w:val="hybridMultilevel"/>
    <w:tmpl w:val="F0BA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B1EED"/>
    <w:multiLevelType w:val="hybridMultilevel"/>
    <w:tmpl w:val="542A2EF4"/>
    <w:lvl w:ilvl="0" w:tplc="8C4237F8">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04496"/>
    <w:multiLevelType w:val="hybridMultilevel"/>
    <w:tmpl w:val="05F2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35B57"/>
    <w:multiLevelType w:val="hybridMultilevel"/>
    <w:tmpl w:val="B7C6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211DC"/>
    <w:multiLevelType w:val="hybridMultilevel"/>
    <w:tmpl w:val="1A92B51E"/>
    <w:lvl w:ilvl="0" w:tplc="66C87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1D044C"/>
    <w:multiLevelType w:val="hybridMultilevel"/>
    <w:tmpl w:val="EAAA1280"/>
    <w:lvl w:ilvl="0" w:tplc="654EEC46">
      <w:numFmt w:val="bullet"/>
      <w:lvlText w:val="•"/>
      <w:lvlJc w:val="left"/>
      <w:pPr>
        <w:ind w:left="1080" w:hanging="720"/>
      </w:pPr>
      <w:rPr>
        <w:rFonts w:ascii="Century Gothic" w:eastAsia="Calibri" w:hAnsi="Century Gothic"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5176C"/>
    <w:multiLevelType w:val="hybridMultilevel"/>
    <w:tmpl w:val="D4BE331C"/>
    <w:lvl w:ilvl="0" w:tplc="7FEADB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E4A7E"/>
    <w:multiLevelType w:val="hybridMultilevel"/>
    <w:tmpl w:val="2BBC3D3E"/>
    <w:lvl w:ilvl="0" w:tplc="24F6484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560562"/>
    <w:multiLevelType w:val="hybridMultilevel"/>
    <w:tmpl w:val="54162B74"/>
    <w:lvl w:ilvl="0" w:tplc="58CE4E78">
      <w:start w:val="1"/>
      <w:numFmt w:val="bullet"/>
      <w:lvlText w:val=""/>
      <w:lvlJc w:val="left"/>
      <w:pPr>
        <w:ind w:left="720" w:hanging="360"/>
      </w:pPr>
      <w:rPr>
        <w:rFonts w:ascii="Symbol" w:hAnsi="Symbol" w:hint="default"/>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9020A3"/>
    <w:multiLevelType w:val="hybridMultilevel"/>
    <w:tmpl w:val="6CBE552E"/>
    <w:lvl w:ilvl="0" w:tplc="8C4237F8">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2C2994"/>
    <w:multiLevelType w:val="hybridMultilevel"/>
    <w:tmpl w:val="B658BBC2"/>
    <w:lvl w:ilvl="0" w:tplc="654EEC46">
      <w:numFmt w:val="bullet"/>
      <w:lvlText w:val="•"/>
      <w:lvlJc w:val="left"/>
      <w:pPr>
        <w:ind w:left="1080" w:hanging="720"/>
      </w:pPr>
      <w:rPr>
        <w:rFonts w:ascii="Century Gothic" w:eastAsia="Calibri" w:hAnsi="Century Gothic"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D72A36"/>
    <w:multiLevelType w:val="hybridMultilevel"/>
    <w:tmpl w:val="2B385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9"/>
  </w:num>
  <w:num w:numId="5">
    <w:abstractNumId w:val="8"/>
  </w:num>
  <w:num w:numId="6">
    <w:abstractNumId w:val="1"/>
  </w:num>
  <w:num w:numId="7">
    <w:abstractNumId w:val="7"/>
  </w:num>
  <w:num w:numId="8">
    <w:abstractNumId w:val="11"/>
  </w:num>
  <w:num w:numId="9">
    <w:abstractNumId w:val="3"/>
  </w:num>
  <w:num w:numId="10">
    <w:abstractNumId w:val="5"/>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489"/>
    <w:rsid w:val="00087489"/>
    <w:rsid w:val="00087B4D"/>
    <w:rsid w:val="000A52BE"/>
    <w:rsid w:val="000E16DA"/>
    <w:rsid w:val="000E4A2F"/>
    <w:rsid w:val="001241D3"/>
    <w:rsid w:val="00173311"/>
    <w:rsid w:val="001B511F"/>
    <w:rsid w:val="001F360C"/>
    <w:rsid w:val="00207DAB"/>
    <w:rsid w:val="00226142"/>
    <w:rsid w:val="00226A5A"/>
    <w:rsid w:val="00351005"/>
    <w:rsid w:val="00396D42"/>
    <w:rsid w:val="003D131D"/>
    <w:rsid w:val="00467B88"/>
    <w:rsid w:val="004C3717"/>
    <w:rsid w:val="004C503A"/>
    <w:rsid w:val="004E587A"/>
    <w:rsid w:val="0053195B"/>
    <w:rsid w:val="00560586"/>
    <w:rsid w:val="0057265D"/>
    <w:rsid w:val="005E36E9"/>
    <w:rsid w:val="00666A58"/>
    <w:rsid w:val="006934AF"/>
    <w:rsid w:val="0069477E"/>
    <w:rsid w:val="006D4387"/>
    <w:rsid w:val="006F2BB0"/>
    <w:rsid w:val="007551D2"/>
    <w:rsid w:val="007B32AB"/>
    <w:rsid w:val="007D1E85"/>
    <w:rsid w:val="00806338"/>
    <w:rsid w:val="008124BE"/>
    <w:rsid w:val="008B29B9"/>
    <w:rsid w:val="00907153"/>
    <w:rsid w:val="00907CAF"/>
    <w:rsid w:val="00916E97"/>
    <w:rsid w:val="009A289A"/>
    <w:rsid w:val="009C377A"/>
    <w:rsid w:val="00A02478"/>
    <w:rsid w:val="00A45C93"/>
    <w:rsid w:val="00AA7ACD"/>
    <w:rsid w:val="00AC136D"/>
    <w:rsid w:val="00B3051B"/>
    <w:rsid w:val="00BD71D4"/>
    <w:rsid w:val="00BE09E0"/>
    <w:rsid w:val="00C11EFF"/>
    <w:rsid w:val="00C1516A"/>
    <w:rsid w:val="00C32915"/>
    <w:rsid w:val="00C44942"/>
    <w:rsid w:val="00C5700D"/>
    <w:rsid w:val="00C81526"/>
    <w:rsid w:val="00CE5C19"/>
    <w:rsid w:val="00D246B4"/>
    <w:rsid w:val="00D3197C"/>
    <w:rsid w:val="00D7780F"/>
    <w:rsid w:val="00DA1D34"/>
    <w:rsid w:val="00DE64C1"/>
    <w:rsid w:val="00E271D6"/>
    <w:rsid w:val="00E56A2E"/>
    <w:rsid w:val="00E775D7"/>
    <w:rsid w:val="00E93E14"/>
    <w:rsid w:val="00EB423B"/>
    <w:rsid w:val="00EE6CF1"/>
    <w:rsid w:val="00F61835"/>
    <w:rsid w:val="00F72568"/>
    <w:rsid w:val="00FA7F55"/>
    <w:rsid w:val="00FD1556"/>
    <w:rsid w:val="00FD7E76"/>
    <w:rsid w:val="00FF6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C6086"/>
  <w15:docId w15:val="{B7753221-5937-45E4-9722-B869D2D34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2081"/>
      <w:outlineLvl w:val="0"/>
    </w:pPr>
    <w:rPr>
      <w:rFonts w:ascii="Calibri" w:eastAsia="Calibri" w:hAnsi="Calibri" w:cs="Calibri"/>
      <w:b/>
      <w:color w:val="000000"/>
      <w:sz w:val="44"/>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4"/>
    </w:rPr>
  </w:style>
  <w:style w:type="paragraph" w:styleId="Heading3">
    <w:name w:val="heading 3"/>
    <w:basedOn w:val="Normal"/>
    <w:next w:val="Normal"/>
    <w:link w:val="Heading3Char"/>
    <w:uiPriority w:val="9"/>
    <w:semiHidden/>
    <w:unhideWhenUsed/>
    <w:qFormat/>
    <w:rsid w:val="00BE09E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4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uiPriority w:val="99"/>
    <w:unhideWhenUsed/>
    <w:qFormat/>
    <w:rsid w:val="00907CAF"/>
    <w:rPr>
      <w:rFonts w:ascii="Arial" w:hAnsi="Arial"/>
      <w:color w:val="0092CF"/>
      <w:sz w:val="20"/>
      <w:u w:val="single"/>
    </w:rPr>
  </w:style>
  <w:style w:type="paragraph" w:styleId="ListParagraph">
    <w:name w:val="List Paragraph"/>
    <w:basedOn w:val="Normal"/>
    <w:uiPriority w:val="34"/>
    <w:qFormat/>
    <w:rsid w:val="00907CAF"/>
    <w:pPr>
      <w:numPr>
        <w:numId w:val="1"/>
      </w:numPr>
      <w:spacing w:before="120" w:after="120" w:line="240" w:lineRule="auto"/>
    </w:pPr>
    <w:rPr>
      <w:rFonts w:ascii="Arial" w:eastAsia="MS Mincho" w:hAnsi="Arial" w:cs="Times New Roman"/>
      <w:color w:val="auto"/>
      <w:sz w:val="20"/>
      <w:szCs w:val="24"/>
      <w:lang w:val="en-US" w:eastAsia="en-US"/>
    </w:rPr>
  </w:style>
  <w:style w:type="table" w:styleId="TableGrid0">
    <w:name w:val="Table Grid"/>
    <w:basedOn w:val="TableNormal"/>
    <w:uiPriority w:val="39"/>
    <w:rsid w:val="00351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E09E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2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398815/SEND_Code_of_Practice_January_2015.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office@bosham.w-sussex.sch.uk" TargetMode="External"/><Relationship Id="rId12" Type="http://schemas.openxmlformats.org/officeDocument/2006/relationships/hyperlink" Target="https://westsussex.local-offer.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westsussex.gov.uk" TargetMode="External"/><Relationship Id="rId5" Type="http://schemas.openxmlformats.org/officeDocument/2006/relationships/webSettings" Target="webSettings.xml"/><Relationship Id="rId10" Type="http://schemas.openxmlformats.org/officeDocument/2006/relationships/hyperlink" Target="http://www.legislation.gov.uk/uksi/2014/1530/contents/made" TargetMode="External"/><Relationship Id="rId4" Type="http://schemas.openxmlformats.org/officeDocument/2006/relationships/settings" Target="settings.xml"/><Relationship Id="rId9" Type="http://schemas.openxmlformats.org/officeDocument/2006/relationships/hyperlink" Target="http://www.legislation.gov.uk/ukpga/2014/6/part/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ABEED-E900-4347-B66F-6C4FA90E1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8</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cp:lastModifiedBy>Bosham Primary School SENDCo</cp:lastModifiedBy>
  <cp:revision>13</cp:revision>
  <dcterms:created xsi:type="dcterms:W3CDTF">2022-11-15T12:02:00Z</dcterms:created>
  <dcterms:modified xsi:type="dcterms:W3CDTF">2025-01-28T09:28:00Z</dcterms:modified>
</cp:coreProperties>
</file>