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793C" w:rsidRPr="009B793C" w:rsidRDefault="009B793C" w:rsidP="009B793C">
      <w:pPr>
        <w:jc w:val="both"/>
        <w:rPr>
          <w:rFonts w:ascii="Open Sans" w:eastAsia="Calibri" w:hAnsi="Open Sans" w:cs="Open Sans"/>
          <w:w w:val="105"/>
        </w:rPr>
      </w:pPr>
      <w:r w:rsidRPr="009B793C">
        <w:rPr>
          <w:rFonts w:ascii="Open Sans" w:eastAsia="Calibri" w:hAnsi="Open Sans" w:cs="Open Sans"/>
          <w:w w:val="105"/>
        </w:rPr>
        <w:t>At Bosham Primary School, we believe that geography lessons should inspire in pupils a curiosity and fascination about the world and its people that will remain with them for the rest of their lives. Our teaching should equip pupils with knowledge about diverse places, people, resources and natural and human environments, together with a deep understanding of the Earth’s key physical and human processes. As pupils progress, their growing knowledge about the world should help them to deepen their understanding of the interaction between physical and human processes, and of the formation and use of landscapes and environments. Geographical knowledge, understanding and skills provide the frameworks and approaches that explain how the Earth’s features at different scales are shaped, interconnected and change over time.'</w:t>
      </w:r>
    </w:p>
    <w:p w:rsidR="009B793C" w:rsidRPr="009B793C" w:rsidRDefault="009B793C" w:rsidP="009B793C">
      <w:pPr>
        <w:jc w:val="both"/>
        <w:rPr>
          <w:rFonts w:ascii="Open Sans" w:hAnsi="Open Sans" w:cs="Open Sans"/>
          <w:b/>
          <w:w w:val="105"/>
        </w:rPr>
      </w:pPr>
      <w:r w:rsidRPr="009B793C">
        <w:rPr>
          <w:rFonts w:ascii="Open Sans" w:hAnsi="Open Sans" w:cs="Open Sans"/>
          <w:b/>
          <w:w w:val="105"/>
        </w:rPr>
        <w:t xml:space="preserve">We aim to ensure that </w:t>
      </w:r>
    </w:p>
    <w:p w:rsidR="009B793C" w:rsidRPr="009B793C" w:rsidRDefault="009B793C" w:rsidP="009B793C">
      <w:pPr>
        <w:numPr>
          <w:ilvl w:val="0"/>
          <w:numId w:val="18"/>
        </w:numPr>
        <w:spacing w:after="0" w:line="240" w:lineRule="auto"/>
        <w:jc w:val="both"/>
        <w:rPr>
          <w:rFonts w:ascii="Open Sans" w:eastAsia="Calibri" w:hAnsi="Open Sans" w:cs="Open Sans"/>
          <w:w w:val="105"/>
        </w:rPr>
      </w:pPr>
      <w:r w:rsidRPr="009B793C">
        <w:rPr>
          <w:rFonts w:ascii="Open Sans" w:eastAsia="Calibri" w:hAnsi="Open Sans" w:cs="Open Sans"/>
          <w:w w:val="105"/>
        </w:rPr>
        <w:t>all pupils develop contextual knowledge of the location of globally significant places – both terrestrial and marine – including their defining physical and human characteristics and how these provide a geographical context for understanding the actions of processes.</w:t>
      </w:r>
    </w:p>
    <w:p w:rsidR="009B793C" w:rsidRPr="009B793C" w:rsidRDefault="009B793C" w:rsidP="009B793C">
      <w:pPr>
        <w:numPr>
          <w:ilvl w:val="0"/>
          <w:numId w:val="18"/>
        </w:numPr>
        <w:spacing w:after="0" w:line="240" w:lineRule="auto"/>
        <w:jc w:val="both"/>
        <w:rPr>
          <w:rFonts w:ascii="Open Sans" w:eastAsia="Calibri" w:hAnsi="Open Sans" w:cs="Open Sans"/>
          <w:w w:val="105"/>
        </w:rPr>
      </w:pPr>
      <w:r w:rsidRPr="009B793C">
        <w:rPr>
          <w:rFonts w:ascii="Open Sans" w:eastAsia="Calibri" w:hAnsi="Open Sans" w:cs="Open Sans"/>
          <w:w w:val="105"/>
        </w:rPr>
        <w:t>all pupils understand the processes that give rise to key physical and human geographical features of the world, how these are interdependent and how they bring about spatial variation and change over time.</w:t>
      </w:r>
    </w:p>
    <w:p w:rsidR="009B793C" w:rsidRPr="009B793C" w:rsidRDefault="009B793C" w:rsidP="009B793C">
      <w:pPr>
        <w:numPr>
          <w:ilvl w:val="0"/>
          <w:numId w:val="18"/>
        </w:numPr>
        <w:spacing w:after="0" w:line="240" w:lineRule="auto"/>
        <w:jc w:val="both"/>
        <w:rPr>
          <w:rFonts w:ascii="Open Sans" w:eastAsia="Calibri" w:hAnsi="Open Sans" w:cs="Open Sans"/>
          <w:w w:val="105"/>
        </w:rPr>
      </w:pPr>
      <w:r w:rsidRPr="009B793C">
        <w:rPr>
          <w:rFonts w:ascii="Open Sans" w:eastAsia="Calibri" w:hAnsi="Open Sans" w:cs="Open Sans"/>
          <w:w w:val="105"/>
        </w:rPr>
        <w:t>all pupils are competent in the geographical skills needed to:</w:t>
      </w:r>
    </w:p>
    <w:p w:rsidR="009B793C" w:rsidRPr="009B793C" w:rsidRDefault="009B793C" w:rsidP="009B793C">
      <w:pPr>
        <w:spacing w:after="0"/>
        <w:ind w:left="284"/>
        <w:jc w:val="both"/>
        <w:rPr>
          <w:rFonts w:ascii="Open Sans" w:eastAsia="Calibri" w:hAnsi="Open Sans" w:cs="Open Sans"/>
          <w:w w:val="105"/>
        </w:rPr>
      </w:pPr>
    </w:p>
    <w:p w:rsidR="009B793C" w:rsidRPr="009B793C" w:rsidRDefault="009B793C" w:rsidP="009B793C">
      <w:pPr>
        <w:numPr>
          <w:ilvl w:val="0"/>
          <w:numId w:val="19"/>
        </w:numPr>
        <w:spacing w:after="0" w:line="240" w:lineRule="auto"/>
        <w:jc w:val="both"/>
        <w:rPr>
          <w:rFonts w:ascii="Open Sans" w:eastAsia="Calibri" w:hAnsi="Open Sans" w:cs="Open Sans"/>
          <w:w w:val="105"/>
        </w:rPr>
      </w:pPr>
      <w:r w:rsidRPr="009B793C">
        <w:rPr>
          <w:rFonts w:ascii="Open Sans" w:eastAsia="Calibri" w:hAnsi="Open Sans" w:cs="Open Sans"/>
          <w:w w:val="105"/>
        </w:rPr>
        <w:t>collect, analyse and communicate with a range of data gathered through experiences of fieldwork that deepen their understanding of geographical processes;</w:t>
      </w:r>
    </w:p>
    <w:p w:rsidR="009B793C" w:rsidRPr="009B793C" w:rsidRDefault="009B793C" w:rsidP="009B793C">
      <w:pPr>
        <w:numPr>
          <w:ilvl w:val="0"/>
          <w:numId w:val="19"/>
        </w:numPr>
        <w:spacing w:after="0" w:line="240" w:lineRule="auto"/>
        <w:jc w:val="both"/>
        <w:rPr>
          <w:rFonts w:ascii="Open Sans" w:eastAsia="Calibri" w:hAnsi="Open Sans" w:cs="Open Sans"/>
          <w:w w:val="105"/>
        </w:rPr>
      </w:pPr>
      <w:r w:rsidRPr="009B793C">
        <w:rPr>
          <w:rFonts w:ascii="Open Sans" w:eastAsia="Calibri" w:hAnsi="Open Sans" w:cs="Open Sans"/>
          <w:w w:val="105"/>
        </w:rPr>
        <w:t>interpret a range of sources of geographical information, including maps, diagrams, globes, aerial photographs and Geographical Information Systems (GIS);</w:t>
      </w:r>
    </w:p>
    <w:p w:rsidR="009B793C" w:rsidRPr="009B793C" w:rsidRDefault="009B793C" w:rsidP="009B793C">
      <w:pPr>
        <w:numPr>
          <w:ilvl w:val="0"/>
          <w:numId w:val="19"/>
        </w:numPr>
        <w:spacing w:after="0" w:line="240" w:lineRule="auto"/>
        <w:jc w:val="both"/>
        <w:rPr>
          <w:rFonts w:ascii="Open Sans" w:eastAsia="Calibri" w:hAnsi="Open Sans" w:cs="Open Sans"/>
          <w:w w:val="105"/>
        </w:rPr>
      </w:pPr>
      <w:r w:rsidRPr="009B793C">
        <w:rPr>
          <w:rFonts w:ascii="Open Sans" w:eastAsia="Calibri" w:hAnsi="Open Sans" w:cs="Open Sans"/>
          <w:w w:val="105"/>
        </w:rPr>
        <w:t>communicate geographical information in a variety of ways, including through maps, numerical and quantitative skills and writing at length.</w:t>
      </w:r>
    </w:p>
    <w:p w:rsidR="002E0CAA" w:rsidRPr="007E3F33" w:rsidRDefault="002E0CAA">
      <w:pPr>
        <w:rPr>
          <w:rFonts w:ascii="Century Gothic" w:hAnsi="Century Gothic"/>
          <w:color w:val="000000" w:themeColor="text1"/>
        </w:rPr>
      </w:pPr>
    </w:p>
    <w:tbl>
      <w:tblPr>
        <w:tblStyle w:val="TableGrid"/>
        <w:tblW w:w="21905" w:type="dxa"/>
        <w:jc w:val="center"/>
        <w:tblLayout w:type="fixed"/>
        <w:tblLook w:val="04A0" w:firstRow="1" w:lastRow="0" w:firstColumn="1" w:lastColumn="0" w:noHBand="0" w:noVBand="1"/>
      </w:tblPr>
      <w:tblGrid>
        <w:gridCol w:w="1493"/>
        <w:gridCol w:w="3402"/>
        <w:gridCol w:w="3402"/>
        <w:gridCol w:w="3402"/>
        <w:gridCol w:w="3402"/>
        <w:gridCol w:w="3402"/>
        <w:gridCol w:w="3402"/>
      </w:tblGrid>
      <w:tr w:rsidR="007E3F33" w:rsidRPr="00D76FB1" w:rsidTr="000818B1">
        <w:trPr>
          <w:jc w:val="center"/>
        </w:trPr>
        <w:tc>
          <w:tcPr>
            <w:tcW w:w="1493" w:type="dxa"/>
          </w:tcPr>
          <w:p w:rsidR="00391E8E" w:rsidRPr="00D76FB1" w:rsidRDefault="00391E8E" w:rsidP="00391E8E">
            <w:pPr>
              <w:rPr>
                <w:rFonts w:ascii="Century Gothic" w:hAnsi="Century Gothic" w:cs="Open Sans"/>
                <w:color w:val="000000" w:themeColor="text1"/>
              </w:rPr>
            </w:pPr>
          </w:p>
        </w:tc>
        <w:tc>
          <w:tcPr>
            <w:tcW w:w="6804" w:type="dxa"/>
            <w:gridSpan w:val="2"/>
          </w:tcPr>
          <w:p w:rsidR="00391E8E" w:rsidRPr="00E8180A" w:rsidRDefault="00391E8E" w:rsidP="00391E8E">
            <w:pPr>
              <w:jc w:val="center"/>
              <w:rPr>
                <w:rFonts w:ascii="Century Gothic" w:hAnsi="Century Gothic" w:cs="Open Sans"/>
                <w:color w:val="000000" w:themeColor="text1"/>
                <w:sz w:val="28"/>
                <w:szCs w:val="28"/>
              </w:rPr>
            </w:pPr>
            <w:r w:rsidRPr="00E8180A">
              <w:rPr>
                <w:rFonts w:ascii="Century Gothic" w:hAnsi="Century Gothic" w:cs="Open Sans"/>
                <w:color w:val="000000" w:themeColor="text1"/>
                <w:sz w:val="28"/>
                <w:szCs w:val="28"/>
              </w:rPr>
              <w:t xml:space="preserve">Autumn </w:t>
            </w:r>
          </w:p>
        </w:tc>
        <w:tc>
          <w:tcPr>
            <w:tcW w:w="6804" w:type="dxa"/>
            <w:gridSpan w:val="2"/>
          </w:tcPr>
          <w:p w:rsidR="00391E8E" w:rsidRPr="00E8180A" w:rsidRDefault="00391E8E" w:rsidP="00391E8E">
            <w:pPr>
              <w:jc w:val="center"/>
              <w:rPr>
                <w:rFonts w:ascii="Century Gothic" w:hAnsi="Century Gothic" w:cs="Open Sans"/>
                <w:color w:val="000000" w:themeColor="text1"/>
                <w:sz w:val="28"/>
                <w:szCs w:val="28"/>
              </w:rPr>
            </w:pPr>
            <w:r w:rsidRPr="00E8180A">
              <w:rPr>
                <w:rFonts w:ascii="Century Gothic" w:hAnsi="Century Gothic" w:cs="Open Sans"/>
                <w:color w:val="000000" w:themeColor="text1"/>
                <w:sz w:val="28"/>
                <w:szCs w:val="28"/>
              </w:rPr>
              <w:t xml:space="preserve">Spring </w:t>
            </w:r>
          </w:p>
        </w:tc>
        <w:tc>
          <w:tcPr>
            <w:tcW w:w="6804" w:type="dxa"/>
            <w:gridSpan w:val="2"/>
          </w:tcPr>
          <w:p w:rsidR="00391E8E" w:rsidRPr="00E8180A" w:rsidRDefault="00391E8E" w:rsidP="00391E8E">
            <w:pPr>
              <w:jc w:val="center"/>
              <w:rPr>
                <w:rFonts w:ascii="Century Gothic" w:hAnsi="Century Gothic" w:cs="Open Sans"/>
                <w:color w:val="000000" w:themeColor="text1"/>
                <w:sz w:val="28"/>
                <w:szCs w:val="28"/>
              </w:rPr>
            </w:pPr>
            <w:r w:rsidRPr="00E8180A">
              <w:rPr>
                <w:rFonts w:ascii="Century Gothic" w:hAnsi="Century Gothic" w:cs="Open Sans"/>
                <w:color w:val="000000" w:themeColor="text1"/>
                <w:sz w:val="28"/>
                <w:szCs w:val="28"/>
              </w:rPr>
              <w:t xml:space="preserve">Summer </w:t>
            </w:r>
          </w:p>
        </w:tc>
      </w:tr>
      <w:tr w:rsidR="00144C71" w:rsidRPr="00D76FB1" w:rsidTr="00A91701">
        <w:trPr>
          <w:jc w:val="center"/>
        </w:trPr>
        <w:tc>
          <w:tcPr>
            <w:tcW w:w="1493" w:type="dxa"/>
            <w:vMerge w:val="restart"/>
            <w:shd w:val="clear" w:color="auto" w:fill="auto"/>
            <w:vAlign w:val="center"/>
          </w:tcPr>
          <w:p w:rsidR="00144C71" w:rsidRPr="00D76FB1" w:rsidRDefault="00144C71" w:rsidP="00444D89">
            <w:pPr>
              <w:spacing w:line="276" w:lineRule="auto"/>
              <w:jc w:val="center"/>
              <w:rPr>
                <w:rFonts w:ascii="Century Gothic" w:hAnsi="Century Gothic" w:cs="Open Sans"/>
                <w:b/>
                <w:sz w:val="20"/>
                <w:szCs w:val="20"/>
              </w:rPr>
            </w:pPr>
            <w:r w:rsidRPr="00D76FB1">
              <w:rPr>
                <w:rFonts w:ascii="Century Gothic" w:hAnsi="Century Gothic" w:cs="Open Sans"/>
                <w:b/>
                <w:sz w:val="20"/>
                <w:szCs w:val="20"/>
              </w:rPr>
              <w:t>EYFS</w:t>
            </w:r>
          </w:p>
        </w:tc>
        <w:tc>
          <w:tcPr>
            <w:tcW w:w="20412" w:type="dxa"/>
            <w:gridSpan w:val="6"/>
            <w:shd w:val="clear" w:color="auto" w:fill="auto"/>
          </w:tcPr>
          <w:p w:rsidR="00144C71" w:rsidRPr="00D76FB1" w:rsidRDefault="00144C71" w:rsidP="00444D89">
            <w:pPr>
              <w:spacing w:line="276" w:lineRule="auto"/>
              <w:rPr>
                <w:rStyle w:val="Strong"/>
                <w:rFonts w:ascii="Century Gothic" w:hAnsi="Century Gothic" w:cs="Open Sans"/>
                <w:color w:val="000000"/>
                <w:sz w:val="20"/>
                <w:szCs w:val="20"/>
              </w:rPr>
            </w:pPr>
            <w:r w:rsidRPr="00D76FB1">
              <w:rPr>
                <w:rStyle w:val="Strong"/>
                <w:rFonts w:ascii="Century Gothic" w:hAnsi="Century Gothic" w:cs="Open Sans"/>
                <w:color w:val="000000"/>
                <w:sz w:val="20"/>
                <w:szCs w:val="20"/>
              </w:rPr>
              <w:t>Area of EYFS</w:t>
            </w:r>
            <w:r w:rsidR="00444D89" w:rsidRPr="00D76FB1">
              <w:rPr>
                <w:rStyle w:val="Strong"/>
                <w:rFonts w:ascii="Century Gothic" w:hAnsi="Century Gothic" w:cs="Open Sans"/>
                <w:color w:val="000000"/>
                <w:sz w:val="20"/>
                <w:szCs w:val="20"/>
              </w:rPr>
              <w:t>:</w:t>
            </w:r>
          </w:p>
          <w:p w:rsidR="00444D89" w:rsidRPr="00D76FB1" w:rsidRDefault="00444D89" w:rsidP="00D76FB1">
            <w:pPr>
              <w:spacing w:line="276" w:lineRule="auto"/>
              <w:rPr>
                <w:rFonts w:ascii="Century Gothic" w:hAnsi="Century Gothic" w:cs="Open Sans"/>
                <w:sz w:val="20"/>
                <w:szCs w:val="20"/>
              </w:rPr>
            </w:pPr>
            <w:r w:rsidRPr="00D76FB1">
              <w:rPr>
                <w:rFonts w:ascii="Century Gothic" w:hAnsi="Century Gothic" w:cs="Open Sans"/>
                <w:sz w:val="20"/>
                <w:szCs w:val="20"/>
              </w:rPr>
              <w:t>Understanding the world</w:t>
            </w:r>
          </w:p>
          <w:p w:rsidR="00444D89" w:rsidRPr="00D76FB1" w:rsidRDefault="00444D89" w:rsidP="00D76FB1">
            <w:pPr>
              <w:spacing w:line="276" w:lineRule="auto"/>
              <w:rPr>
                <w:rFonts w:ascii="Century Gothic" w:hAnsi="Century Gothic" w:cs="Open Sans"/>
                <w:sz w:val="20"/>
                <w:szCs w:val="20"/>
              </w:rPr>
            </w:pPr>
            <w:r w:rsidRPr="00D76FB1">
              <w:rPr>
                <w:rFonts w:ascii="Century Gothic" w:hAnsi="Century Gothic" w:cs="Open Sans"/>
                <w:sz w:val="20"/>
                <w:szCs w:val="20"/>
              </w:rPr>
              <w:t>Maths</w:t>
            </w:r>
          </w:p>
          <w:p w:rsidR="00444D89" w:rsidRPr="00D76FB1" w:rsidRDefault="00444D89" w:rsidP="00D76FB1">
            <w:pPr>
              <w:spacing w:line="276" w:lineRule="auto"/>
              <w:rPr>
                <w:rFonts w:ascii="Century Gothic" w:hAnsi="Century Gothic" w:cs="Open Sans"/>
                <w:b/>
                <w:color w:val="000000" w:themeColor="text1"/>
                <w:sz w:val="20"/>
                <w:szCs w:val="20"/>
              </w:rPr>
            </w:pPr>
            <w:r w:rsidRPr="00D76FB1">
              <w:rPr>
                <w:rFonts w:ascii="Century Gothic" w:hAnsi="Century Gothic" w:cs="Open Sans"/>
                <w:sz w:val="20"/>
                <w:szCs w:val="20"/>
              </w:rPr>
              <w:t>Language and communication</w:t>
            </w:r>
          </w:p>
        </w:tc>
      </w:tr>
      <w:tr w:rsidR="00144C71" w:rsidRPr="00D76FB1" w:rsidTr="00EF6E42">
        <w:trPr>
          <w:jc w:val="center"/>
        </w:trPr>
        <w:tc>
          <w:tcPr>
            <w:tcW w:w="1493" w:type="dxa"/>
            <w:vMerge/>
            <w:shd w:val="clear" w:color="auto" w:fill="auto"/>
            <w:vAlign w:val="center"/>
          </w:tcPr>
          <w:p w:rsidR="00144C71" w:rsidRPr="00D76FB1" w:rsidRDefault="00144C71" w:rsidP="00444D89">
            <w:pPr>
              <w:spacing w:line="276" w:lineRule="auto"/>
              <w:jc w:val="center"/>
              <w:rPr>
                <w:rFonts w:ascii="Century Gothic" w:hAnsi="Century Gothic" w:cs="Open Sans"/>
                <w:b/>
                <w:color w:val="000000" w:themeColor="text1"/>
                <w:sz w:val="20"/>
                <w:szCs w:val="20"/>
              </w:rPr>
            </w:pPr>
          </w:p>
        </w:tc>
        <w:tc>
          <w:tcPr>
            <w:tcW w:w="20412" w:type="dxa"/>
            <w:gridSpan w:val="6"/>
            <w:shd w:val="clear" w:color="auto" w:fill="auto"/>
          </w:tcPr>
          <w:p w:rsidR="00144C71" w:rsidRPr="00D76FB1" w:rsidRDefault="00144C71" w:rsidP="00444D89">
            <w:pPr>
              <w:spacing w:line="276" w:lineRule="auto"/>
              <w:rPr>
                <w:rStyle w:val="Strong"/>
                <w:rFonts w:ascii="Century Gothic" w:hAnsi="Century Gothic" w:cs="Open Sans"/>
                <w:color w:val="000000"/>
                <w:sz w:val="20"/>
                <w:szCs w:val="20"/>
              </w:rPr>
            </w:pPr>
            <w:r w:rsidRPr="00D76FB1">
              <w:rPr>
                <w:rStyle w:val="Strong"/>
                <w:rFonts w:ascii="Century Gothic" w:hAnsi="Century Gothic" w:cs="Open Sans"/>
                <w:color w:val="000000"/>
                <w:sz w:val="20"/>
                <w:szCs w:val="20"/>
              </w:rPr>
              <w:t>Key skills and knowledge:</w:t>
            </w:r>
          </w:p>
          <w:p w:rsidR="00444D89" w:rsidRPr="00D76FB1" w:rsidRDefault="00444D89" w:rsidP="00D76FB1">
            <w:pPr>
              <w:spacing w:line="276" w:lineRule="auto"/>
              <w:rPr>
                <w:rFonts w:ascii="Century Gothic" w:hAnsi="Century Gothic" w:cs="Open Sans"/>
                <w:sz w:val="20"/>
                <w:szCs w:val="20"/>
              </w:rPr>
            </w:pPr>
            <w:r w:rsidRPr="00D76FB1">
              <w:rPr>
                <w:rFonts w:ascii="Century Gothic" w:hAnsi="Century Gothic" w:cs="Open Sans"/>
                <w:sz w:val="20"/>
                <w:szCs w:val="20"/>
              </w:rPr>
              <w:t>To know places in the community</w:t>
            </w:r>
          </w:p>
          <w:p w:rsidR="00444D89" w:rsidRPr="00D76FB1" w:rsidRDefault="00444D89" w:rsidP="00D76FB1">
            <w:pPr>
              <w:spacing w:line="276" w:lineRule="auto"/>
              <w:rPr>
                <w:rFonts w:ascii="Century Gothic" w:hAnsi="Century Gothic" w:cs="Open Sans"/>
                <w:sz w:val="20"/>
                <w:szCs w:val="20"/>
              </w:rPr>
            </w:pPr>
            <w:r w:rsidRPr="00D76FB1">
              <w:rPr>
                <w:rFonts w:ascii="Century Gothic" w:hAnsi="Century Gothic" w:cs="Open Sans"/>
                <w:sz w:val="20"/>
                <w:szCs w:val="20"/>
              </w:rPr>
              <w:t>To read a simple map</w:t>
            </w:r>
          </w:p>
          <w:p w:rsidR="00444D89" w:rsidRPr="00D76FB1" w:rsidRDefault="00444D89" w:rsidP="00D76FB1">
            <w:pPr>
              <w:spacing w:line="276" w:lineRule="auto"/>
              <w:rPr>
                <w:rFonts w:ascii="Century Gothic" w:hAnsi="Century Gothic" w:cs="Open Sans"/>
                <w:sz w:val="20"/>
                <w:szCs w:val="20"/>
              </w:rPr>
            </w:pPr>
            <w:r w:rsidRPr="00D76FB1">
              <w:rPr>
                <w:rFonts w:ascii="Century Gothic" w:hAnsi="Century Gothic" w:cs="Open Sans"/>
                <w:sz w:val="20"/>
                <w:szCs w:val="20"/>
              </w:rPr>
              <w:t>To understand that landmarks on a map are permanent.</w:t>
            </w:r>
          </w:p>
        </w:tc>
      </w:tr>
      <w:tr w:rsidR="00144C71" w:rsidRPr="00D76FB1" w:rsidTr="00300E83">
        <w:trPr>
          <w:jc w:val="center"/>
        </w:trPr>
        <w:tc>
          <w:tcPr>
            <w:tcW w:w="1493" w:type="dxa"/>
            <w:vMerge/>
            <w:shd w:val="clear" w:color="auto" w:fill="auto"/>
            <w:vAlign w:val="center"/>
          </w:tcPr>
          <w:p w:rsidR="00144C71" w:rsidRPr="00D76FB1" w:rsidRDefault="00144C71" w:rsidP="00444D89">
            <w:pPr>
              <w:spacing w:line="276" w:lineRule="auto"/>
              <w:jc w:val="center"/>
              <w:rPr>
                <w:rFonts w:ascii="Century Gothic" w:hAnsi="Century Gothic" w:cs="Open Sans"/>
                <w:b/>
                <w:color w:val="000000" w:themeColor="text1"/>
                <w:sz w:val="20"/>
                <w:szCs w:val="20"/>
              </w:rPr>
            </w:pPr>
          </w:p>
        </w:tc>
        <w:tc>
          <w:tcPr>
            <w:tcW w:w="20412" w:type="dxa"/>
            <w:gridSpan w:val="6"/>
            <w:shd w:val="clear" w:color="auto" w:fill="auto"/>
          </w:tcPr>
          <w:p w:rsidR="00144C71" w:rsidRPr="00D76FB1" w:rsidRDefault="00144C71" w:rsidP="00444D89">
            <w:pPr>
              <w:spacing w:line="276" w:lineRule="auto"/>
              <w:rPr>
                <w:rStyle w:val="Strong"/>
                <w:rFonts w:ascii="Century Gothic" w:hAnsi="Century Gothic" w:cs="Open Sans"/>
                <w:color w:val="000000"/>
                <w:sz w:val="20"/>
                <w:szCs w:val="20"/>
              </w:rPr>
            </w:pPr>
            <w:r w:rsidRPr="00D76FB1">
              <w:rPr>
                <w:rStyle w:val="Strong"/>
                <w:rFonts w:ascii="Century Gothic" w:hAnsi="Century Gothic" w:cs="Open Sans"/>
                <w:color w:val="000000"/>
                <w:sz w:val="20"/>
                <w:szCs w:val="20"/>
              </w:rPr>
              <w:t>ELG:</w:t>
            </w:r>
          </w:p>
          <w:p w:rsidR="00444D89" w:rsidRPr="00D76FB1" w:rsidRDefault="00444D89" w:rsidP="00D76FB1">
            <w:pPr>
              <w:spacing w:line="276" w:lineRule="auto"/>
              <w:rPr>
                <w:rFonts w:ascii="Century Gothic" w:hAnsi="Century Gothic" w:cs="Open Sans"/>
                <w:sz w:val="20"/>
                <w:szCs w:val="20"/>
              </w:rPr>
            </w:pPr>
            <w:r w:rsidRPr="00D76FB1">
              <w:rPr>
                <w:rFonts w:ascii="Century Gothic" w:hAnsi="Century Gothic" w:cs="Open Sans"/>
                <w:sz w:val="20"/>
                <w:szCs w:val="20"/>
              </w:rPr>
              <w:t>People culture and communities</w:t>
            </w:r>
          </w:p>
          <w:p w:rsidR="00444D89" w:rsidRPr="00D76FB1" w:rsidRDefault="00444D89" w:rsidP="00D76FB1">
            <w:pPr>
              <w:spacing w:line="276" w:lineRule="auto"/>
              <w:rPr>
                <w:rFonts w:ascii="Century Gothic" w:hAnsi="Century Gothic" w:cs="Open Sans"/>
                <w:sz w:val="20"/>
                <w:szCs w:val="20"/>
              </w:rPr>
            </w:pPr>
            <w:r w:rsidRPr="00D76FB1">
              <w:rPr>
                <w:rFonts w:ascii="Century Gothic" w:hAnsi="Century Gothic" w:cs="Open Sans"/>
                <w:sz w:val="20"/>
                <w:szCs w:val="20"/>
              </w:rPr>
              <w:t>The natural world</w:t>
            </w:r>
          </w:p>
        </w:tc>
      </w:tr>
      <w:tr w:rsidR="00144C71" w:rsidRPr="00D76FB1" w:rsidTr="003F0C2A">
        <w:trPr>
          <w:jc w:val="center"/>
        </w:trPr>
        <w:tc>
          <w:tcPr>
            <w:tcW w:w="1493" w:type="dxa"/>
            <w:vMerge/>
            <w:shd w:val="clear" w:color="auto" w:fill="auto"/>
            <w:vAlign w:val="center"/>
          </w:tcPr>
          <w:p w:rsidR="00144C71" w:rsidRPr="00D76FB1" w:rsidRDefault="00144C71" w:rsidP="00444D89">
            <w:pPr>
              <w:spacing w:line="276" w:lineRule="auto"/>
              <w:jc w:val="center"/>
              <w:rPr>
                <w:rFonts w:ascii="Century Gothic" w:hAnsi="Century Gothic" w:cs="Open Sans"/>
                <w:b/>
                <w:color w:val="000000" w:themeColor="text1"/>
                <w:sz w:val="20"/>
                <w:szCs w:val="20"/>
              </w:rPr>
            </w:pPr>
          </w:p>
        </w:tc>
        <w:tc>
          <w:tcPr>
            <w:tcW w:w="20412" w:type="dxa"/>
            <w:gridSpan w:val="6"/>
            <w:shd w:val="clear" w:color="auto" w:fill="auto"/>
          </w:tcPr>
          <w:p w:rsidR="00144C71" w:rsidRPr="00D76FB1" w:rsidRDefault="00144C71" w:rsidP="00444D89">
            <w:pPr>
              <w:spacing w:line="276" w:lineRule="auto"/>
              <w:rPr>
                <w:rStyle w:val="Strong"/>
                <w:rFonts w:ascii="Century Gothic" w:hAnsi="Century Gothic" w:cs="Open Sans"/>
                <w:color w:val="000000"/>
                <w:sz w:val="20"/>
                <w:szCs w:val="20"/>
              </w:rPr>
            </w:pPr>
            <w:r w:rsidRPr="00D76FB1">
              <w:rPr>
                <w:rStyle w:val="Strong"/>
                <w:rFonts w:ascii="Century Gothic" w:hAnsi="Century Gothic" w:cs="Open Sans"/>
                <w:color w:val="000000"/>
                <w:sz w:val="20"/>
                <w:szCs w:val="20"/>
              </w:rPr>
              <w:t>Opportunities across the year:</w:t>
            </w:r>
          </w:p>
          <w:p w:rsidR="00444D89" w:rsidRPr="00D76FB1" w:rsidRDefault="00444D89" w:rsidP="00D76FB1">
            <w:pPr>
              <w:spacing w:line="276" w:lineRule="auto"/>
              <w:ind w:left="-44" w:firstLine="44"/>
              <w:rPr>
                <w:rFonts w:ascii="Century Gothic" w:hAnsi="Century Gothic" w:cs="Open Sans"/>
                <w:sz w:val="20"/>
                <w:szCs w:val="20"/>
              </w:rPr>
            </w:pPr>
            <w:r w:rsidRPr="00D76FB1">
              <w:rPr>
                <w:rFonts w:ascii="Century Gothic" w:hAnsi="Century Gothic" w:cs="Open Sans"/>
                <w:sz w:val="20"/>
                <w:szCs w:val="20"/>
              </w:rPr>
              <w:t>Visits around Village</w:t>
            </w:r>
          </w:p>
          <w:p w:rsidR="00444D89" w:rsidRPr="00D76FB1" w:rsidRDefault="00444D89" w:rsidP="00D76FB1">
            <w:pPr>
              <w:spacing w:line="276" w:lineRule="auto"/>
              <w:ind w:left="-44" w:firstLine="44"/>
              <w:rPr>
                <w:rFonts w:ascii="Century Gothic" w:hAnsi="Century Gothic" w:cs="Open Sans"/>
                <w:sz w:val="20"/>
                <w:szCs w:val="20"/>
              </w:rPr>
            </w:pPr>
            <w:r w:rsidRPr="00D76FB1">
              <w:rPr>
                <w:rFonts w:ascii="Century Gothic" w:hAnsi="Century Gothic" w:cs="Open Sans"/>
                <w:sz w:val="20"/>
                <w:szCs w:val="20"/>
              </w:rPr>
              <w:t>Church Visit</w:t>
            </w:r>
          </w:p>
          <w:p w:rsidR="00444D89" w:rsidRPr="00D76FB1" w:rsidRDefault="00444D89" w:rsidP="00D76FB1">
            <w:pPr>
              <w:spacing w:line="276" w:lineRule="auto"/>
              <w:ind w:left="-44" w:firstLine="44"/>
              <w:rPr>
                <w:rFonts w:ascii="Century Gothic" w:hAnsi="Century Gothic" w:cs="Open Sans"/>
                <w:b/>
                <w:color w:val="000000" w:themeColor="text1"/>
                <w:sz w:val="20"/>
                <w:szCs w:val="20"/>
              </w:rPr>
            </w:pPr>
            <w:r w:rsidRPr="00D76FB1">
              <w:rPr>
                <w:rFonts w:ascii="Century Gothic" w:hAnsi="Century Gothic" w:cs="Open Sans"/>
                <w:sz w:val="20"/>
                <w:szCs w:val="20"/>
              </w:rPr>
              <w:t>Walks around school grounds</w:t>
            </w:r>
          </w:p>
        </w:tc>
      </w:tr>
      <w:tr w:rsidR="00144C71" w:rsidRPr="00D76FB1" w:rsidTr="00B47032">
        <w:trPr>
          <w:jc w:val="center"/>
        </w:trPr>
        <w:tc>
          <w:tcPr>
            <w:tcW w:w="1493" w:type="dxa"/>
            <w:vMerge/>
            <w:shd w:val="clear" w:color="auto" w:fill="auto"/>
            <w:vAlign w:val="center"/>
          </w:tcPr>
          <w:p w:rsidR="00144C71" w:rsidRPr="00D76FB1" w:rsidRDefault="00144C71" w:rsidP="00444D89">
            <w:pPr>
              <w:spacing w:line="276" w:lineRule="auto"/>
              <w:jc w:val="center"/>
              <w:rPr>
                <w:rFonts w:ascii="Century Gothic" w:hAnsi="Century Gothic" w:cs="Open Sans"/>
                <w:b/>
                <w:color w:val="000000" w:themeColor="text1"/>
                <w:sz w:val="20"/>
                <w:szCs w:val="20"/>
              </w:rPr>
            </w:pPr>
          </w:p>
        </w:tc>
        <w:tc>
          <w:tcPr>
            <w:tcW w:w="3402" w:type="dxa"/>
            <w:shd w:val="clear" w:color="auto" w:fill="auto"/>
          </w:tcPr>
          <w:p w:rsidR="00144C71" w:rsidRPr="00D76FB1" w:rsidRDefault="009D6783" w:rsidP="00444D89">
            <w:pPr>
              <w:spacing w:line="276" w:lineRule="auto"/>
              <w:rPr>
                <w:rStyle w:val="Strong"/>
                <w:rFonts w:ascii="Century Gothic" w:hAnsi="Century Gothic" w:cs="Open Sans"/>
                <w:color w:val="000000"/>
                <w:sz w:val="20"/>
                <w:szCs w:val="20"/>
              </w:rPr>
            </w:pPr>
            <w:r w:rsidRPr="004B39EE">
              <w:rPr>
                <w:rFonts w:ascii="Open Sans" w:eastAsia="Times New Roman" w:hAnsi="Open Sans" w:cs="Open Sans"/>
                <w:b/>
                <w:bCs/>
                <w:sz w:val="18"/>
                <w:szCs w:val="18"/>
                <w:lang w:eastAsia="en-GB"/>
              </w:rPr>
              <w:t>Mapping</w:t>
            </w:r>
            <w:r w:rsidRPr="004B39EE">
              <w:rPr>
                <w:rFonts w:ascii="Open Sans" w:eastAsia="Times New Roman" w:hAnsi="Open Sans" w:cs="Open Sans"/>
                <w:b/>
                <w:bCs/>
                <w:color w:val="FF66FF"/>
                <w:sz w:val="18"/>
                <w:szCs w:val="18"/>
                <w:lang w:eastAsia="en-GB"/>
              </w:rPr>
              <w:t>:</w:t>
            </w:r>
            <w:r w:rsidRPr="004B39EE">
              <w:rPr>
                <w:rFonts w:ascii="Open Sans" w:eastAsia="Times New Roman" w:hAnsi="Open Sans" w:cs="Open Sans"/>
                <w:sz w:val="18"/>
                <w:szCs w:val="18"/>
                <w:lang w:eastAsia="en-GB"/>
              </w:rPr>
              <w:t xml:space="preserve"> Talk about the features of their immediate environment</w:t>
            </w:r>
            <w:r w:rsidRPr="004B39EE">
              <w:rPr>
                <w:rFonts w:ascii="Open Sans" w:eastAsia="Times New Roman" w:hAnsi="Open Sans" w:cs="Open Sans"/>
                <w:color w:val="FF0000"/>
                <w:sz w:val="18"/>
                <w:szCs w:val="18"/>
                <w:lang w:eastAsia="en-GB"/>
              </w:rPr>
              <w:t xml:space="preserve"> </w:t>
            </w:r>
            <w:r w:rsidRPr="004B39EE">
              <w:rPr>
                <w:rFonts w:ascii="Open Sans" w:eastAsia="Times New Roman" w:hAnsi="Open Sans" w:cs="Open Sans"/>
                <w:sz w:val="18"/>
                <w:szCs w:val="18"/>
                <w:lang w:eastAsia="en-GB"/>
              </w:rPr>
              <w:t>with visual representations e.g., classroom maps, Pete’s story map around school, seating maps, nature area map and read commons signs and logos.</w:t>
            </w:r>
          </w:p>
        </w:tc>
        <w:tc>
          <w:tcPr>
            <w:tcW w:w="3402" w:type="dxa"/>
            <w:shd w:val="clear" w:color="auto" w:fill="auto"/>
          </w:tcPr>
          <w:p w:rsidR="009D6783" w:rsidRPr="004B39EE" w:rsidRDefault="009D6783" w:rsidP="009D6783">
            <w:pPr>
              <w:shd w:val="clear" w:color="auto" w:fill="FFFFFF" w:themeFill="background1"/>
              <w:tabs>
                <w:tab w:val="left" w:pos="5107"/>
              </w:tabs>
              <w:rPr>
                <w:rFonts w:ascii="Open Sans" w:eastAsia="Times New Roman" w:hAnsi="Open Sans" w:cs="Open Sans"/>
                <w:sz w:val="18"/>
                <w:szCs w:val="18"/>
                <w:lang w:eastAsia="en-GB"/>
              </w:rPr>
            </w:pPr>
            <w:r w:rsidRPr="004B39EE">
              <w:rPr>
                <w:rFonts w:ascii="Open Sans" w:eastAsia="Times New Roman" w:hAnsi="Open Sans" w:cs="Open Sans"/>
                <w:b/>
                <w:bCs/>
                <w:sz w:val="18"/>
                <w:szCs w:val="18"/>
                <w:lang w:eastAsia="en-GB"/>
              </w:rPr>
              <w:t>Mapping:</w:t>
            </w:r>
            <w:r w:rsidRPr="004B39EE">
              <w:rPr>
                <w:rFonts w:ascii="Open Sans" w:eastAsia="Times New Roman" w:hAnsi="Open Sans" w:cs="Open Sans"/>
                <w:sz w:val="18"/>
                <w:szCs w:val="18"/>
                <w:lang w:eastAsia="en-GB"/>
              </w:rPr>
              <w:t xml:space="preserve"> Use technology e.g., a BeeBot and begin to show spatial awareness. Use positional language i.e., under, beside, on top of etc.</w:t>
            </w:r>
          </w:p>
          <w:p w:rsidR="00144C71" w:rsidRPr="00D76FB1" w:rsidRDefault="00144C71" w:rsidP="00444D89">
            <w:pPr>
              <w:spacing w:line="276" w:lineRule="auto"/>
              <w:rPr>
                <w:rStyle w:val="Strong"/>
                <w:rFonts w:ascii="Century Gothic" w:hAnsi="Century Gothic" w:cs="Open Sans"/>
                <w:color w:val="000000"/>
                <w:sz w:val="20"/>
                <w:szCs w:val="20"/>
              </w:rPr>
            </w:pPr>
          </w:p>
        </w:tc>
        <w:tc>
          <w:tcPr>
            <w:tcW w:w="3402" w:type="dxa"/>
            <w:shd w:val="clear" w:color="auto" w:fill="auto"/>
          </w:tcPr>
          <w:p w:rsidR="009D6783" w:rsidRPr="004B39EE" w:rsidRDefault="009D6783" w:rsidP="009D6783">
            <w:pPr>
              <w:shd w:val="clear" w:color="auto" w:fill="FFFFFF" w:themeFill="background1"/>
              <w:tabs>
                <w:tab w:val="left" w:pos="5107"/>
              </w:tabs>
              <w:rPr>
                <w:rFonts w:ascii="Open Sans" w:eastAsia="Times New Roman" w:hAnsi="Open Sans" w:cs="Open Sans"/>
                <w:sz w:val="18"/>
                <w:szCs w:val="18"/>
                <w:lang w:eastAsia="en-GB"/>
              </w:rPr>
            </w:pPr>
            <w:r w:rsidRPr="004B39EE">
              <w:rPr>
                <w:rFonts w:ascii="Open Sans" w:eastAsia="Times New Roman" w:hAnsi="Open Sans" w:cs="Open Sans"/>
                <w:b/>
                <w:bCs/>
                <w:sz w:val="18"/>
                <w:szCs w:val="18"/>
                <w:lang w:eastAsia="en-GB"/>
              </w:rPr>
              <w:t>Mapping:</w:t>
            </w:r>
            <w:r w:rsidRPr="004B39EE">
              <w:rPr>
                <w:rFonts w:ascii="Open Sans" w:eastAsia="Times New Roman" w:hAnsi="Open Sans" w:cs="Open Sans"/>
                <w:sz w:val="18"/>
                <w:szCs w:val="18"/>
                <w:lang w:eastAsia="en-GB"/>
              </w:rPr>
              <w:t xml:space="preserve"> </w:t>
            </w:r>
            <w:r w:rsidRPr="004B39EE">
              <w:rPr>
                <w:rFonts w:ascii="Open Sans" w:eastAsia="Times New Roman" w:hAnsi="Open Sans" w:cs="Open Sans"/>
                <w:b/>
                <w:bCs/>
                <w:sz w:val="18"/>
                <w:szCs w:val="18"/>
                <w:lang w:eastAsia="en-GB"/>
              </w:rPr>
              <w:t xml:space="preserve"> </w:t>
            </w:r>
            <w:r w:rsidRPr="004B39EE">
              <w:rPr>
                <w:rFonts w:ascii="Open Sans" w:eastAsia="Times New Roman" w:hAnsi="Open Sans" w:cs="Open Sans"/>
                <w:sz w:val="18"/>
                <w:szCs w:val="18"/>
                <w:lang w:eastAsia="en-GB"/>
              </w:rPr>
              <w:t xml:space="preserve">Program a BeeBot or instruct a friend to move along a track or small world setup in a specific direction using terms up, down, side. </w:t>
            </w:r>
          </w:p>
          <w:p w:rsidR="009D6783" w:rsidRPr="004B39EE" w:rsidRDefault="009D6783" w:rsidP="009D6783">
            <w:pPr>
              <w:shd w:val="clear" w:color="auto" w:fill="FFFFFF" w:themeFill="background1"/>
              <w:tabs>
                <w:tab w:val="left" w:pos="5107"/>
              </w:tabs>
              <w:rPr>
                <w:rFonts w:ascii="Open Sans" w:eastAsia="Times New Roman" w:hAnsi="Open Sans" w:cs="Open Sans"/>
                <w:bCs/>
                <w:iCs/>
                <w:sz w:val="18"/>
                <w:szCs w:val="18"/>
                <w:lang w:eastAsia="en-GB"/>
              </w:rPr>
            </w:pPr>
            <w:r w:rsidRPr="004B39EE">
              <w:rPr>
                <w:rFonts w:ascii="Open Sans" w:eastAsia="Times New Roman" w:hAnsi="Open Sans" w:cs="Open Sans"/>
                <w:sz w:val="18"/>
                <w:szCs w:val="18"/>
                <w:lang w:eastAsia="en-GB"/>
              </w:rPr>
              <w:t>Identify on a map</w:t>
            </w:r>
            <w:r w:rsidRPr="004B39EE">
              <w:rPr>
                <w:rFonts w:ascii="Open Sans" w:eastAsia="Times New Roman" w:hAnsi="Open Sans" w:cs="Open Sans"/>
                <w:b/>
                <w:bCs/>
                <w:i/>
                <w:iCs/>
                <w:sz w:val="18"/>
                <w:szCs w:val="18"/>
                <w:lang w:eastAsia="en-GB"/>
              </w:rPr>
              <w:t xml:space="preserve"> - </w:t>
            </w:r>
            <w:r w:rsidRPr="004B39EE">
              <w:rPr>
                <w:rFonts w:ascii="Open Sans" w:eastAsia="Times New Roman" w:hAnsi="Open Sans" w:cs="Open Sans"/>
                <w:bCs/>
                <w:iCs/>
                <w:sz w:val="18"/>
                <w:szCs w:val="18"/>
                <w:lang w:eastAsia="en-GB"/>
              </w:rPr>
              <w:t>Recognise some environments that are different to the one in which they live e.g., Antarctica.</w:t>
            </w:r>
          </w:p>
          <w:p w:rsidR="009D6783" w:rsidRPr="004B39EE" w:rsidRDefault="009D6783" w:rsidP="009D6783">
            <w:pPr>
              <w:shd w:val="clear" w:color="auto" w:fill="FFFFFF" w:themeFill="background1"/>
              <w:tabs>
                <w:tab w:val="left" w:pos="5107"/>
              </w:tabs>
              <w:rPr>
                <w:rFonts w:ascii="Open Sans" w:eastAsia="Times New Roman" w:hAnsi="Open Sans" w:cs="Open Sans"/>
                <w:bCs/>
                <w:color w:val="FF66FF"/>
                <w:sz w:val="18"/>
                <w:szCs w:val="18"/>
                <w:lang w:eastAsia="en-GB"/>
              </w:rPr>
            </w:pPr>
          </w:p>
          <w:p w:rsidR="009D6783" w:rsidRPr="004B39EE" w:rsidRDefault="009D6783" w:rsidP="009D6783">
            <w:pPr>
              <w:shd w:val="clear" w:color="auto" w:fill="FFFFFF" w:themeFill="background1"/>
              <w:tabs>
                <w:tab w:val="left" w:pos="5107"/>
              </w:tabs>
              <w:rPr>
                <w:rFonts w:ascii="Open Sans" w:eastAsia="Times New Roman" w:hAnsi="Open Sans" w:cs="Open Sans"/>
                <w:sz w:val="18"/>
                <w:szCs w:val="18"/>
                <w:lang w:eastAsia="en-GB"/>
              </w:rPr>
            </w:pPr>
            <w:r w:rsidRPr="004B39EE">
              <w:rPr>
                <w:rFonts w:ascii="Open Sans" w:eastAsia="Times New Roman" w:hAnsi="Open Sans" w:cs="Open Sans"/>
                <w:b/>
                <w:bCs/>
                <w:sz w:val="18"/>
                <w:szCs w:val="18"/>
                <w:lang w:eastAsia="en-GB"/>
              </w:rPr>
              <w:t>Enquiry:</w:t>
            </w:r>
            <w:r w:rsidRPr="004B39EE">
              <w:rPr>
                <w:rFonts w:ascii="Open Sans" w:eastAsia="Times New Roman" w:hAnsi="Open Sans" w:cs="Open Sans"/>
                <w:b/>
                <w:bCs/>
                <w:color w:val="FF66FF"/>
                <w:sz w:val="18"/>
                <w:szCs w:val="18"/>
                <w:lang w:eastAsia="en-GB"/>
              </w:rPr>
              <w:t xml:space="preserve"> </w:t>
            </w:r>
            <w:r w:rsidRPr="004B39EE">
              <w:rPr>
                <w:rFonts w:ascii="Open Sans" w:eastAsia="Times New Roman" w:hAnsi="Open Sans" w:cs="Open Sans"/>
                <w:sz w:val="18"/>
                <w:szCs w:val="18"/>
                <w:lang w:eastAsia="en-GB"/>
              </w:rPr>
              <w:t>Use technology and IT equipment to make observations or find information about different locations and places.  Recognise, know, and describe features of different places. Look closely at similarities and differences.</w:t>
            </w:r>
          </w:p>
          <w:p w:rsidR="00144C71" w:rsidRPr="00D76FB1" w:rsidRDefault="00144C71" w:rsidP="00444D89">
            <w:pPr>
              <w:spacing w:line="276" w:lineRule="auto"/>
              <w:rPr>
                <w:rStyle w:val="Strong"/>
                <w:rFonts w:ascii="Century Gothic" w:hAnsi="Century Gothic" w:cs="Open Sans"/>
                <w:color w:val="000000"/>
                <w:sz w:val="20"/>
                <w:szCs w:val="20"/>
              </w:rPr>
            </w:pPr>
          </w:p>
        </w:tc>
        <w:tc>
          <w:tcPr>
            <w:tcW w:w="3402" w:type="dxa"/>
            <w:shd w:val="clear" w:color="auto" w:fill="auto"/>
          </w:tcPr>
          <w:p w:rsidR="009D6783" w:rsidRPr="004B39EE" w:rsidRDefault="009D6783" w:rsidP="009D6783">
            <w:pPr>
              <w:shd w:val="clear" w:color="auto" w:fill="FFFFFF" w:themeFill="background1"/>
              <w:tabs>
                <w:tab w:val="left" w:pos="5107"/>
              </w:tabs>
              <w:rPr>
                <w:rFonts w:ascii="Open Sans" w:eastAsia="Times New Roman" w:hAnsi="Open Sans" w:cs="Open Sans"/>
                <w:sz w:val="18"/>
                <w:szCs w:val="18"/>
                <w:lang w:eastAsia="en-GB"/>
              </w:rPr>
            </w:pPr>
            <w:r w:rsidRPr="004B39EE">
              <w:rPr>
                <w:rFonts w:ascii="Open Sans" w:eastAsia="Times New Roman" w:hAnsi="Open Sans" w:cs="Open Sans"/>
                <w:b/>
                <w:bCs/>
                <w:sz w:val="18"/>
                <w:szCs w:val="18"/>
                <w:lang w:eastAsia="en-GB"/>
              </w:rPr>
              <w:t>Mapping:</w:t>
            </w:r>
            <w:r w:rsidRPr="004B39EE">
              <w:rPr>
                <w:rFonts w:ascii="Open Sans" w:eastAsia="Times New Roman" w:hAnsi="Open Sans" w:cs="Open Sans"/>
                <w:color w:val="FF66FF"/>
                <w:sz w:val="18"/>
                <w:szCs w:val="18"/>
                <w:lang w:eastAsia="en-GB"/>
              </w:rPr>
              <w:t xml:space="preserve"> </w:t>
            </w:r>
            <w:r w:rsidRPr="004B39EE">
              <w:rPr>
                <w:rFonts w:ascii="Open Sans" w:eastAsia="Times New Roman" w:hAnsi="Open Sans" w:cs="Open Sans"/>
                <w:sz w:val="18"/>
                <w:szCs w:val="18"/>
                <w:lang w:eastAsia="en-GB"/>
              </w:rPr>
              <w:t>Complete a simple BeeBot program using a grid map or carpet squares.</w:t>
            </w:r>
          </w:p>
          <w:p w:rsidR="009D6783" w:rsidRDefault="009D6783" w:rsidP="009D6783">
            <w:pPr>
              <w:spacing w:line="276" w:lineRule="auto"/>
              <w:rPr>
                <w:rFonts w:ascii="Open Sans" w:eastAsia="Times New Roman" w:hAnsi="Open Sans" w:cs="Open Sans"/>
                <w:sz w:val="18"/>
                <w:szCs w:val="18"/>
                <w:lang w:eastAsia="en-GB"/>
              </w:rPr>
            </w:pPr>
          </w:p>
          <w:p w:rsidR="00144C71" w:rsidRPr="00D76FB1" w:rsidRDefault="009D6783" w:rsidP="009D6783">
            <w:pPr>
              <w:spacing w:line="276" w:lineRule="auto"/>
              <w:rPr>
                <w:rFonts w:ascii="Century Gothic" w:hAnsi="Century Gothic" w:cs="Open Sans"/>
                <w:b/>
                <w:color w:val="000000" w:themeColor="text1"/>
                <w:sz w:val="20"/>
                <w:szCs w:val="20"/>
              </w:rPr>
            </w:pPr>
            <w:r w:rsidRPr="004B39EE">
              <w:rPr>
                <w:rFonts w:ascii="Open Sans" w:eastAsia="Times New Roman" w:hAnsi="Open Sans" w:cs="Open Sans"/>
                <w:b/>
                <w:bCs/>
                <w:sz w:val="18"/>
                <w:szCs w:val="18"/>
                <w:lang w:eastAsia="en-GB"/>
              </w:rPr>
              <w:t>Enquiry</w:t>
            </w:r>
            <w:r w:rsidRPr="004B39EE">
              <w:rPr>
                <w:rFonts w:ascii="Open Sans" w:eastAsia="Times New Roman" w:hAnsi="Open Sans" w:cs="Open Sans"/>
                <w:sz w:val="18"/>
                <w:szCs w:val="18"/>
                <w:lang w:eastAsia="en-GB"/>
              </w:rPr>
              <w:t xml:space="preserve"> - comment and ask questions about their immediate environment, other places which are familiar to them, and places they have learnt about e.g., school nature area and the town centre</w:t>
            </w:r>
          </w:p>
        </w:tc>
        <w:tc>
          <w:tcPr>
            <w:tcW w:w="3402" w:type="dxa"/>
            <w:shd w:val="clear" w:color="auto" w:fill="auto"/>
          </w:tcPr>
          <w:p w:rsidR="009D6783" w:rsidRPr="004B39EE" w:rsidRDefault="009D6783" w:rsidP="009D6783">
            <w:pPr>
              <w:shd w:val="clear" w:color="auto" w:fill="FFFFFF" w:themeFill="background1"/>
              <w:tabs>
                <w:tab w:val="left" w:pos="5107"/>
              </w:tabs>
              <w:rPr>
                <w:rFonts w:ascii="Open Sans" w:eastAsia="Times New Roman" w:hAnsi="Open Sans" w:cs="Open Sans"/>
                <w:sz w:val="18"/>
                <w:szCs w:val="18"/>
                <w:lang w:eastAsia="en-GB"/>
              </w:rPr>
            </w:pPr>
            <w:r w:rsidRPr="004B39EE">
              <w:rPr>
                <w:rFonts w:ascii="Open Sans" w:eastAsia="Times New Roman" w:hAnsi="Open Sans" w:cs="Open Sans"/>
                <w:b/>
                <w:bCs/>
                <w:sz w:val="18"/>
                <w:szCs w:val="18"/>
                <w:lang w:eastAsia="en-GB"/>
              </w:rPr>
              <w:t>Mapping:</w:t>
            </w:r>
            <w:r w:rsidRPr="004B39EE">
              <w:rPr>
                <w:rFonts w:ascii="Open Sans" w:eastAsia="Times New Roman" w:hAnsi="Open Sans" w:cs="Open Sans"/>
                <w:b/>
                <w:bCs/>
                <w:color w:val="FF66FF"/>
                <w:sz w:val="18"/>
                <w:szCs w:val="18"/>
                <w:lang w:eastAsia="en-GB"/>
              </w:rPr>
              <w:t xml:space="preserve"> </w:t>
            </w:r>
            <w:r w:rsidRPr="004B39EE">
              <w:rPr>
                <w:rFonts w:ascii="Open Sans" w:eastAsia="Times New Roman" w:hAnsi="Open Sans" w:cs="Open Sans"/>
                <w:sz w:val="18"/>
                <w:szCs w:val="18"/>
                <w:lang w:eastAsia="en-GB"/>
              </w:rPr>
              <w:t xml:space="preserve"> </w:t>
            </w:r>
            <w:r w:rsidRPr="004B39EE">
              <w:rPr>
                <w:rFonts w:ascii="Open Sans" w:eastAsia="Times New Roman" w:hAnsi="Open Sans" w:cs="Open Sans"/>
                <w:bCs/>
                <w:iCs/>
                <w:color w:val="000000" w:themeColor="text1"/>
                <w:sz w:val="18"/>
                <w:szCs w:val="18"/>
                <w:lang w:eastAsia="en-GB"/>
              </w:rPr>
              <w:t>Draw information from a simple map</w:t>
            </w:r>
            <w:r w:rsidRPr="004B39EE">
              <w:rPr>
                <w:rFonts w:ascii="Open Sans" w:eastAsia="Times New Roman" w:hAnsi="Open Sans" w:cs="Open Sans"/>
                <w:color w:val="000000" w:themeColor="text1"/>
                <w:sz w:val="18"/>
                <w:szCs w:val="18"/>
                <w:lang w:eastAsia="en-GB"/>
              </w:rPr>
              <w:t xml:space="preserve"> and identify landmarks of our local area walk</w:t>
            </w:r>
            <w:r w:rsidRPr="004B39EE">
              <w:rPr>
                <w:rFonts w:ascii="Open Sans" w:eastAsia="Times New Roman" w:hAnsi="Open Sans" w:cs="Open Sans"/>
                <w:sz w:val="18"/>
                <w:szCs w:val="18"/>
                <w:lang w:eastAsia="en-GB"/>
              </w:rPr>
              <w:t>.</w:t>
            </w:r>
          </w:p>
          <w:p w:rsidR="009D6783" w:rsidRPr="004B39EE" w:rsidRDefault="009D6783" w:rsidP="009D6783">
            <w:pPr>
              <w:shd w:val="clear" w:color="auto" w:fill="FFFFFF" w:themeFill="background1"/>
              <w:tabs>
                <w:tab w:val="left" w:pos="5107"/>
              </w:tabs>
              <w:rPr>
                <w:rFonts w:ascii="Open Sans" w:eastAsia="Times New Roman" w:hAnsi="Open Sans" w:cs="Open Sans"/>
                <w:b/>
                <w:bCs/>
                <w:color w:val="FF66FF"/>
                <w:sz w:val="18"/>
                <w:szCs w:val="18"/>
                <w:lang w:eastAsia="en-GB"/>
              </w:rPr>
            </w:pPr>
          </w:p>
          <w:p w:rsidR="009D6783" w:rsidRPr="004B39EE" w:rsidRDefault="009D6783" w:rsidP="009D6783">
            <w:pPr>
              <w:shd w:val="clear" w:color="auto" w:fill="FFFFFF" w:themeFill="background1"/>
              <w:tabs>
                <w:tab w:val="left" w:pos="5107"/>
              </w:tabs>
              <w:rPr>
                <w:rFonts w:ascii="Open Sans" w:eastAsia="Times New Roman" w:hAnsi="Open Sans" w:cs="Open Sans"/>
                <w:sz w:val="18"/>
                <w:szCs w:val="18"/>
                <w:lang w:eastAsia="en-GB"/>
              </w:rPr>
            </w:pPr>
            <w:r w:rsidRPr="004B39EE">
              <w:rPr>
                <w:rFonts w:ascii="Open Sans" w:eastAsia="Times New Roman" w:hAnsi="Open Sans" w:cs="Open Sans"/>
                <w:b/>
                <w:bCs/>
                <w:sz w:val="18"/>
                <w:szCs w:val="18"/>
                <w:lang w:eastAsia="en-GB"/>
              </w:rPr>
              <w:t>Enquiry</w:t>
            </w:r>
            <w:r w:rsidRPr="004B39EE">
              <w:rPr>
                <w:rFonts w:ascii="Open Sans" w:eastAsia="Times New Roman" w:hAnsi="Open Sans" w:cs="Open Sans"/>
                <w:b/>
                <w:bCs/>
                <w:color w:val="FF66FF"/>
                <w:sz w:val="18"/>
                <w:szCs w:val="18"/>
                <w:lang w:eastAsia="en-GB"/>
              </w:rPr>
              <w:t xml:space="preserve">: </w:t>
            </w:r>
            <w:r w:rsidRPr="004B39EE">
              <w:rPr>
                <w:rFonts w:ascii="Open Sans" w:eastAsia="Times New Roman" w:hAnsi="Open Sans" w:cs="Open Sans"/>
                <w:color w:val="000000" w:themeColor="text1"/>
                <w:sz w:val="18"/>
                <w:szCs w:val="18"/>
                <w:lang w:eastAsia="en-GB"/>
              </w:rPr>
              <w:t xml:space="preserve">Comment and ask questions about the different parts of the local community. E.g., weather, hill, house, farm, church, shop. Use photos and pictures to locate places and place on a simple map. </w:t>
            </w:r>
          </w:p>
          <w:p w:rsidR="009D6783" w:rsidRPr="004B39EE" w:rsidRDefault="009D6783" w:rsidP="009D6783">
            <w:pPr>
              <w:shd w:val="clear" w:color="auto" w:fill="FFFFFF" w:themeFill="background1"/>
              <w:tabs>
                <w:tab w:val="left" w:pos="5107"/>
              </w:tabs>
              <w:rPr>
                <w:rFonts w:ascii="Open Sans" w:eastAsia="Times New Roman" w:hAnsi="Open Sans" w:cs="Open Sans"/>
                <w:sz w:val="18"/>
                <w:szCs w:val="18"/>
                <w:lang w:eastAsia="en-GB"/>
              </w:rPr>
            </w:pPr>
            <w:r w:rsidRPr="004B39EE">
              <w:rPr>
                <w:rFonts w:ascii="Open Sans" w:eastAsia="Times New Roman" w:hAnsi="Open Sans" w:cs="Open Sans"/>
                <w:sz w:val="18"/>
                <w:szCs w:val="18"/>
                <w:lang w:eastAsia="en-GB"/>
              </w:rPr>
              <w:t>Find out about their local area by talking to people, examining photographs, and visiting local places.</w:t>
            </w:r>
          </w:p>
          <w:p w:rsidR="009D6783" w:rsidRPr="004B39EE" w:rsidRDefault="009D6783" w:rsidP="009D6783">
            <w:pPr>
              <w:shd w:val="clear" w:color="auto" w:fill="FFFFFF" w:themeFill="background1"/>
              <w:tabs>
                <w:tab w:val="left" w:pos="5107"/>
              </w:tabs>
              <w:rPr>
                <w:rFonts w:ascii="Open Sans" w:eastAsia="Times New Roman" w:hAnsi="Open Sans" w:cs="Open Sans"/>
                <w:sz w:val="18"/>
                <w:szCs w:val="18"/>
                <w:lang w:eastAsia="en-GB"/>
              </w:rPr>
            </w:pPr>
          </w:p>
          <w:p w:rsidR="00144C71" w:rsidRPr="00D76FB1" w:rsidRDefault="009D6783" w:rsidP="009D6783">
            <w:pPr>
              <w:spacing w:line="276" w:lineRule="auto"/>
              <w:rPr>
                <w:rFonts w:ascii="Century Gothic" w:hAnsi="Century Gothic" w:cs="Open Sans"/>
                <w:b/>
                <w:color w:val="000000" w:themeColor="text1"/>
                <w:sz w:val="20"/>
                <w:szCs w:val="20"/>
              </w:rPr>
            </w:pPr>
            <w:r w:rsidRPr="004B39EE">
              <w:rPr>
                <w:rFonts w:ascii="Open Sans" w:eastAsia="Times New Roman" w:hAnsi="Open Sans" w:cs="Open Sans"/>
                <w:sz w:val="18"/>
                <w:szCs w:val="18"/>
                <w:lang w:eastAsia="en-GB"/>
              </w:rPr>
              <w:t>Understand the key features of the life cycle of a plant or animal.</w:t>
            </w:r>
          </w:p>
        </w:tc>
        <w:tc>
          <w:tcPr>
            <w:tcW w:w="3402" w:type="dxa"/>
            <w:shd w:val="clear" w:color="auto" w:fill="auto"/>
          </w:tcPr>
          <w:p w:rsidR="009D6783" w:rsidRPr="004B39EE" w:rsidRDefault="009D6783" w:rsidP="009D6783">
            <w:pPr>
              <w:shd w:val="clear" w:color="auto" w:fill="FFFFFF" w:themeFill="background1"/>
              <w:tabs>
                <w:tab w:val="left" w:pos="5107"/>
              </w:tabs>
              <w:rPr>
                <w:rFonts w:ascii="Open Sans" w:eastAsia="Times New Roman" w:hAnsi="Open Sans" w:cs="Open Sans"/>
                <w:sz w:val="18"/>
                <w:szCs w:val="18"/>
                <w:lang w:eastAsia="en-GB"/>
              </w:rPr>
            </w:pPr>
            <w:r w:rsidRPr="004B39EE">
              <w:rPr>
                <w:rFonts w:ascii="Open Sans" w:eastAsia="Times New Roman" w:hAnsi="Open Sans" w:cs="Open Sans"/>
                <w:b/>
                <w:bCs/>
                <w:sz w:val="18"/>
                <w:szCs w:val="18"/>
                <w:lang w:eastAsia="en-GB"/>
              </w:rPr>
              <w:t>Mapping:</w:t>
            </w:r>
            <w:r w:rsidRPr="004B39EE">
              <w:rPr>
                <w:rFonts w:ascii="Open Sans" w:eastAsia="Times New Roman" w:hAnsi="Open Sans" w:cs="Open Sans"/>
                <w:color w:val="FF66FF"/>
                <w:sz w:val="18"/>
                <w:szCs w:val="18"/>
                <w:lang w:eastAsia="en-GB"/>
              </w:rPr>
              <w:t xml:space="preserve"> </w:t>
            </w:r>
            <w:r w:rsidRPr="004B39EE">
              <w:rPr>
                <w:rFonts w:ascii="Open Sans" w:eastAsia="Times New Roman" w:hAnsi="Open Sans" w:cs="Open Sans"/>
                <w:sz w:val="18"/>
                <w:szCs w:val="18"/>
                <w:lang w:eastAsia="en-GB"/>
              </w:rPr>
              <w:t>Create own maps using grid paper and symbols (x marks the spot treasure maps)</w:t>
            </w:r>
          </w:p>
          <w:p w:rsidR="009D6783" w:rsidRPr="004B39EE" w:rsidRDefault="009D6783" w:rsidP="009D6783">
            <w:pPr>
              <w:shd w:val="clear" w:color="auto" w:fill="FFFFFF" w:themeFill="background1"/>
              <w:tabs>
                <w:tab w:val="left" w:pos="5107"/>
              </w:tabs>
              <w:rPr>
                <w:rFonts w:ascii="Open Sans" w:eastAsia="Times New Roman" w:hAnsi="Open Sans" w:cs="Open Sans"/>
                <w:color w:val="FF66FF"/>
                <w:sz w:val="18"/>
                <w:szCs w:val="18"/>
                <w:lang w:eastAsia="en-GB"/>
              </w:rPr>
            </w:pPr>
          </w:p>
          <w:p w:rsidR="009D6783" w:rsidRPr="004B39EE" w:rsidRDefault="009D6783" w:rsidP="009D6783">
            <w:pPr>
              <w:shd w:val="clear" w:color="auto" w:fill="FFFFFF" w:themeFill="background1"/>
              <w:tabs>
                <w:tab w:val="left" w:pos="5107"/>
              </w:tabs>
              <w:rPr>
                <w:rFonts w:ascii="Open Sans" w:eastAsia="Times New Roman" w:hAnsi="Open Sans" w:cs="Open Sans"/>
                <w:sz w:val="18"/>
                <w:szCs w:val="18"/>
                <w:lang w:eastAsia="en-GB"/>
              </w:rPr>
            </w:pPr>
            <w:r w:rsidRPr="004B39EE">
              <w:rPr>
                <w:rFonts w:ascii="Open Sans" w:eastAsia="Times New Roman" w:hAnsi="Open Sans" w:cs="Open Sans"/>
                <w:b/>
                <w:bCs/>
                <w:sz w:val="18"/>
                <w:szCs w:val="18"/>
                <w:lang w:eastAsia="en-GB"/>
              </w:rPr>
              <w:t>Enquiry:</w:t>
            </w:r>
            <w:r w:rsidRPr="004B39EE">
              <w:rPr>
                <w:rFonts w:ascii="Open Sans" w:eastAsia="Times New Roman" w:hAnsi="Open Sans" w:cs="Open Sans"/>
                <w:b/>
                <w:bCs/>
                <w:color w:val="FF66FF"/>
                <w:sz w:val="18"/>
                <w:szCs w:val="18"/>
                <w:lang w:eastAsia="en-GB"/>
              </w:rPr>
              <w:t xml:space="preserve"> </w:t>
            </w:r>
            <w:r w:rsidRPr="004B39EE">
              <w:rPr>
                <w:rFonts w:ascii="Open Sans" w:eastAsia="Times New Roman" w:hAnsi="Open Sans" w:cs="Open Sans"/>
                <w:sz w:val="18"/>
                <w:szCs w:val="18"/>
                <w:lang w:eastAsia="en-GB"/>
              </w:rPr>
              <w:t>Recognise, know, and describe features of different places. Look closely at similarities and differences between their immediate environment and different places they have visited, learnt about through books or websites.</w:t>
            </w:r>
          </w:p>
          <w:p w:rsidR="00144C71" w:rsidRPr="00D76FB1" w:rsidRDefault="00144C71" w:rsidP="00444D89">
            <w:pPr>
              <w:spacing w:line="276" w:lineRule="auto"/>
              <w:rPr>
                <w:rFonts w:ascii="Century Gothic" w:hAnsi="Century Gothic" w:cs="Open Sans"/>
                <w:b/>
                <w:color w:val="000000" w:themeColor="text1"/>
                <w:sz w:val="20"/>
                <w:szCs w:val="20"/>
              </w:rPr>
            </w:pPr>
          </w:p>
        </w:tc>
      </w:tr>
      <w:tr w:rsidR="00876088" w:rsidRPr="00D76FB1" w:rsidTr="000818B1">
        <w:trPr>
          <w:jc w:val="center"/>
        </w:trPr>
        <w:tc>
          <w:tcPr>
            <w:tcW w:w="1493" w:type="dxa"/>
            <w:vMerge w:val="restart"/>
            <w:shd w:val="clear" w:color="auto" w:fill="E7E6E6" w:themeFill="background2"/>
            <w:vAlign w:val="center"/>
          </w:tcPr>
          <w:p w:rsidR="00876088" w:rsidRPr="00D76FB1" w:rsidRDefault="00876088" w:rsidP="00444D89">
            <w:pPr>
              <w:spacing w:line="276" w:lineRule="auto"/>
              <w:jc w:val="center"/>
              <w:rPr>
                <w:rFonts w:ascii="Century Gothic" w:hAnsi="Century Gothic" w:cs="Open Sans"/>
                <w:b/>
                <w:color w:val="000000" w:themeColor="text1"/>
                <w:sz w:val="20"/>
                <w:szCs w:val="20"/>
              </w:rPr>
            </w:pPr>
            <w:r w:rsidRPr="00D76FB1">
              <w:rPr>
                <w:rFonts w:ascii="Century Gothic" w:hAnsi="Century Gothic" w:cs="Open Sans"/>
                <w:b/>
                <w:color w:val="000000" w:themeColor="text1"/>
                <w:sz w:val="20"/>
                <w:szCs w:val="20"/>
              </w:rPr>
              <w:lastRenderedPageBreak/>
              <w:t>Milestones for Y1 &amp; Y2</w:t>
            </w:r>
          </w:p>
        </w:tc>
        <w:tc>
          <w:tcPr>
            <w:tcW w:w="20412" w:type="dxa"/>
            <w:gridSpan w:val="6"/>
            <w:shd w:val="clear" w:color="auto" w:fill="E7E6E6" w:themeFill="background2"/>
          </w:tcPr>
          <w:p w:rsidR="00876088" w:rsidRPr="00D76FB1" w:rsidRDefault="00876088" w:rsidP="00444D89">
            <w:pPr>
              <w:spacing w:line="276" w:lineRule="auto"/>
              <w:rPr>
                <w:rFonts w:ascii="Century Gothic" w:hAnsi="Century Gothic" w:cs="Open Sans"/>
                <w:b/>
                <w:color w:val="000000" w:themeColor="text1"/>
                <w:sz w:val="20"/>
                <w:szCs w:val="20"/>
              </w:rPr>
            </w:pPr>
            <w:r w:rsidRPr="00D76FB1">
              <w:rPr>
                <w:rFonts w:ascii="Century Gothic" w:hAnsi="Century Gothic" w:cs="Open Sans"/>
                <w:b/>
                <w:color w:val="000000" w:themeColor="text1"/>
                <w:sz w:val="20"/>
                <w:szCs w:val="20"/>
              </w:rPr>
              <w:t>Investigating Places</w:t>
            </w:r>
          </w:p>
          <w:p w:rsidR="00876088" w:rsidRPr="00D76FB1" w:rsidRDefault="00876088" w:rsidP="00444D89">
            <w:pPr>
              <w:spacing w:line="276" w:lineRule="auto"/>
              <w:rPr>
                <w:rFonts w:ascii="Century Gothic" w:hAnsi="Century Gothic" w:cs="Open Sans"/>
                <w:b/>
                <w:color w:val="000000" w:themeColor="text1"/>
                <w:sz w:val="20"/>
                <w:szCs w:val="20"/>
              </w:rPr>
            </w:pPr>
            <w:r w:rsidRPr="00D76FB1">
              <w:rPr>
                <w:rFonts w:ascii="Century Gothic" w:hAnsi="Century Gothic" w:cs="Open Sans"/>
                <w:color w:val="000000" w:themeColor="text1"/>
                <w:sz w:val="20"/>
                <w:szCs w:val="20"/>
              </w:rPr>
              <w:t>This concept involves understanding the geographical location of places and their physical and human features.</w:t>
            </w:r>
          </w:p>
        </w:tc>
      </w:tr>
      <w:tr w:rsidR="00876088" w:rsidRPr="00D76FB1" w:rsidTr="000818B1">
        <w:trPr>
          <w:jc w:val="center"/>
        </w:trPr>
        <w:tc>
          <w:tcPr>
            <w:tcW w:w="1493" w:type="dxa"/>
            <w:vMerge/>
            <w:shd w:val="clear" w:color="auto" w:fill="E7E6E6" w:themeFill="background2"/>
          </w:tcPr>
          <w:p w:rsidR="00876088" w:rsidRPr="00D76FB1" w:rsidRDefault="00876088" w:rsidP="00444D89">
            <w:pPr>
              <w:spacing w:line="276" w:lineRule="auto"/>
              <w:rPr>
                <w:rFonts w:ascii="Century Gothic" w:hAnsi="Century Gothic" w:cs="Open Sans"/>
                <w:color w:val="000000" w:themeColor="text1"/>
                <w:sz w:val="20"/>
                <w:szCs w:val="20"/>
              </w:rPr>
            </w:pPr>
          </w:p>
        </w:tc>
        <w:tc>
          <w:tcPr>
            <w:tcW w:w="20412" w:type="dxa"/>
            <w:gridSpan w:val="6"/>
            <w:shd w:val="clear" w:color="auto" w:fill="E7E6E6" w:themeFill="background2"/>
          </w:tcPr>
          <w:p w:rsidR="00876088" w:rsidRPr="00D76FB1" w:rsidRDefault="00876088" w:rsidP="00444D89">
            <w:pPr>
              <w:pStyle w:val="NormalWeb"/>
              <w:spacing w:before="0" w:beforeAutospacing="0" w:after="0" w:afterAutospacing="0" w:line="276" w:lineRule="auto"/>
              <w:rPr>
                <w:rFonts w:ascii="Century Gothic" w:hAnsi="Century Gothic" w:cs="Open Sans"/>
                <w:b/>
                <w:color w:val="000000" w:themeColor="text1"/>
                <w:sz w:val="20"/>
                <w:szCs w:val="20"/>
              </w:rPr>
            </w:pPr>
            <w:r w:rsidRPr="00D76FB1">
              <w:rPr>
                <w:rFonts w:ascii="Century Gothic" w:hAnsi="Century Gothic" w:cs="Open Sans"/>
                <w:color w:val="000000" w:themeColor="text1"/>
                <w:sz w:val="20"/>
                <w:szCs w:val="20"/>
              </w:rPr>
              <w:t> </w:t>
            </w:r>
            <w:r w:rsidRPr="00D76FB1">
              <w:rPr>
                <w:rFonts w:ascii="Century Gothic" w:hAnsi="Century Gothic" w:cs="Open Sans"/>
                <w:b/>
                <w:color w:val="000000" w:themeColor="text1"/>
                <w:sz w:val="20"/>
                <w:szCs w:val="20"/>
              </w:rPr>
              <w:t>Ask and answer geographical questions (such as: What is this place like? What or who will I see in this place? What do people do in this place?).</w:t>
            </w:r>
          </w:p>
          <w:p w:rsidR="00876088" w:rsidRPr="00D76FB1" w:rsidRDefault="00876088" w:rsidP="00444D89">
            <w:pPr>
              <w:pStyle w:val="NormalWeb"/>
              <w:spacing w:before="0" w:beforeAutospacing="0" w:after="0" w:afterAutospacing="0" w:line="276" w:lineRule="auto"/>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t>• Identify the key features of a location in order to say whether it is a city, town, village, coastal or rural area.</w:t>
            </w:r>
          </w:p>
          <w:p w:rsidR="00876088" w:rsidRPr="00D76FB1" w:rsidRDefault="00876088" w:rsidP="00444D89">
            <w:pPr>
              <w:pStyle w:val="NormalWeb"/>
              <w:spacing w:before="0" w:beforeAutospacing="0" w:after="0" w:afterAutospacing="0" w:line="276" w:lineRule="auto"/>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t>• Use world maps, atlases and globes to identify the United Kingdom and its countries, as well as the countries, continents and oceans studied.</w:t>
            </w:r>
          </w:p>
          <w:p w:rsidR="00876088" w:rsidRPr="00D76FB1" w:rsidRDefault="00876088" w:rsidP="00444D89">
            <w:pPr>
              <w:pStyle w:val="NormalWeb"/>
              <w:spacing w:before="0" w:beforeAutospacing="0" w:after="0" w:afterAutospacing="0" w:line="276" w:lineRule="auto"/>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t>• Use simple fieldwork and observational skills to study the geography of the school and the key human and physical features of its surrounding environment.</w:t>
            </w:r>
          </w:p>
          <w:p w:rsidR="00876088" w:rsidRPr="00D76FB1" w:rsidRDefault="00876088" w:rsidP="00444D89">
            <w:pPr>
              <w:pStyle w:val="NormalWeb"/>
              <w:spacing w:before="0" w:beforeAutospacing="0" w:after="0" w:afterAutospacing="0" w:line="276" w:lineRule="auto"/>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t>• Use aerial images and plan perspectives to recognise landmarks and basic physical features.</w:t>
            </w:r>
          </w:p>
          <w:p w:rsidR="00876088" w:rsidRPr="00D76FB1" w:rsidRDefault="00876088" w:rsidP="00444D89">
            <w:pPr>
              <w:pStyle w:val="NormalWeb"/>
              <w:spacing w:before="0" w:beforeAutospacing="0" w:after="0" w:afterAutospacing="0" w:line="276" w:lineRule="auto"/>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t>• Name, locate and identify characteristics of the four countries and capital cities of the United Kingdom and its surrounding seas.</w:t>
            </w:r>
          </w:p>
          <w:p w:rsidR="00876088" w:rsidRPr="00D76FB1" w:rsidRDefault="00876088" w:rsidP="00444D89">
            <w:pPr>
              <w:pStyle w:val="NormalWeb"/>
              <w:spacing w:before="0" w:beforeAutospacing="0" w:after="0" w:afterAutospacing="0" w:line="276" w:lineRule="auto"/>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t>• Name and locate the world’s continents and oceans.</w:t>
            </w:r>
          </w:p>
        </w:tc>
      </w:tr>
      <w:tr w:rsidR="00876088" w:rsidRPr="00D76FB1" w:rsidTr="000818B1">
        <w:trPr>
          <w:jc w:val="center"/>
        </w:trPr>
        <w:tc>
          <w:tcPr>
            <w:tcW w:w="1493" w:type="dxa"/>
            <w:vMerge/>
            <w:shd w:val="clear" w:color="auto" w:fill="E7E6E6" w:themeFill="background2"/>
          </w:tcPr>
          <w:p w:rsidR="00876088" w:rsidRPr="00D76FB1" w:rsidRDefault="00876088" w:rsidP="00444D89">
            <w:pPr>
              <w:spacing w:line="276" w:lineRule="auto"/>
              <w:rPr>
                <w:rFonts w:ascii="Century Gothic" w:hAnsi="Century Gothic" w:cs="Open Sans"/>
                <w:color w:val="000000" w:themeColor="text1"/>
                <w:sz w:val="20"/>
                <w:szCs w:val="20"/>
              </w:rPr>
            </w:pPr>
          </w:p>
        </w:tc>
        <w:tc>
          <w:tcPr>
            <w:tcW w:w="20412" w:type="dxa"/>
            <w:gridSpan w:val="6"/>
            <w:shd w:val="clear" w:color="auto" w:fill="E7E6E6" w:themeFill="background2"/>
          </w:tcPr>
          <w:p w:rsidR="00876088" w:rsidRPr="00D76FB1" w:rsidRDefault="00876088" w:rsidP="00444D89">
            <w:pPr>
              <w:spacing w:line="276" w:lineRule="auto"/>
              <w:rPr>
                <w:rFonts w:ascii="Century Gothic" w:hAnsi="Century Gothic" w:cs="Open Sans"/>
                <w:color w:val="000000" w:themeColor="text1"/>
                <w:sz w:val="20"/>
                <w:szCs w:val="20"/>
              </w:rPr>
            </w:pPr>
            <w:r w:rsidRPr="00D76FB1">
              <w:rPr>
                <w:rStyle w:val="Strong"/>
                <w:rFonts w:ascii="Century Gothic" w:hAnsi="Century Gothic" w:cs="Open Sans"/>
                <w:color w:val="000000" w:themeColor="text1"/>
                <w:sz w:val="20"/>
                <w:szCs w:val="20"/>
              </w:rPr>
              <w:t>Investigate patterns</w:t>
            </w:r>
            <w:r w:rsidRPr="00D76FB1">
              <w:rPr>
                <w:rFonts w:ascii="Century Gothic" w:hAnsi="Century Gothic" w:cs="Open Sans"/>
                <w:color w:val="000000" w:themeColor="text1"/>
                <w:sz w:val="20"/>
                <w:szCs w:val="20"/>
              </w:rPr>
              <w:br/>
              <w:t>This concept involves understanding the relationships between the physical features of places and the human activity within them,</w:t>
            </w:r>
          </w:p>
        </w:tc>
      </w:tr>
      <w:tr w:rsidR="00876088" w:rsidRPr="00D76FB1" w:rsidTr="000818B1">
        <w:trPr>
          <w:jc w:val="center"/>
        </w:trPr>
        <w:tc>
          <w:tcPr>
            <w:tcW w:w="1493" w:type="dxa"/>
            <w:vMerge/>
            <w:shd w:val="clear" w:color="auto" w:fill="E7E6E6" w:themeFill="background2"/>
          </w:tcPr>
          <w:p w:rsidR="00876088" w:rsidRPr="00D76FB1" w:rsidRDefault="00876088" w:rsidP="00444D89">
            <w:pPr>
              <w:spacing w:line="276" w:lineRule="auto"/>
              <w:rPr>
                <w:rFonts w:ascii="Century Gothic" w:hAnsi="Century Gothic" w:cs="Open Sans"/>
                <w:color w:val="000000" w:themeColor="text1"/>
                <w:sz w:val="20"/>
                <w:szCs w:val="20"/>
              </w:rPr>
            </w:pPr>
          </w:p>
        </w:tc>
        <w:tc>
          <w:tcPr>
            <w:tcW w:w="20412" w:type="dxa"/>
            <w:gridSpan w:val="6"/>
            <w:shd w:val="clear" w:color="auto" w:fill="E7E6E6" w:themeFill="background2"/>
          </w:tcPr>
          <w:p w:rsidR="00876088" w:rsidRPr="00D76FB1" w:rsidRDefault="00876088" w:rsidP="00444D89">
            <w:pPr>
              <w:pStyle w:val="NormalWeb"/>
              <w:numPr>
                <w:ilvl w:val="0"/>
                <w:numId w:val="5"/>
              </w:numPr>
              <w:spacing w:before="0" w:beforeAutospacing="0" w:after="0" w:afterAutospacing="0" w:line="276" w:lineRule="auto"/>
              <w:ind w:left="236" w:hanging="236"/>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t>Understand geographical similarities and differences through studying the human and physical geography of a small area of the United Kingdom and of a contrasting non-European country.</w:t>
            </w:r>
          </w:p>
          <w:p w:rsidR="00876088" w:rsidRPr="00D76FB1" w:rsidRDefault="00876088" w:rsidP="00444D89">
            <w:pPr>
              <w:pStyle w:val="NormalWeb"/>
              <w:spacing w:before="0" w:beforeAutospacing="0" w:after="0" w:afterAutospacing="0" w:line="276" w:lineRule="auto"/>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t>• Identify seasonal and daily weather patterns in the United Kingdom and the location of hot and cold areas of the world in relation to the Equator and the North and South Poles. </w:t>
            </w:r>
          </w:p>
          <w:p w:rsidR="00876088" w:rsidRPr="00D76FB1" w:rsidRDefault="00876088" w:rsidP="00444D89">
            <w:pPr>
              <w:pStyle w:val="NormalWeb"/>
              <w:spacing w:before="0" w:beforeAutospacing="0" w:after="0" w:afterAutospacing="0" w:line="276" w:lineRule="auto"/>
              <w:rPr>
                <w:rStyle w:val="Strong"/>
                <w:rFonts w:ascii="Century Gothic" w:hAnsi="Century Gothic" w:cs="Open Sans"/>
                <w:b w:val="0"/>
                <w:bCs w:val="0"/>
                <w:color w:val="000000" w:themeColor="text1"/>
                <w:sz w:val="20"/>
                <w:szCs w:val="20"/>
              </w:rPr>
            </w:pPr>
            <w:r w:rsidRPr="00D76FB1">
              <w:rPr>
                <w:rFonts w:ascii="Century Gothic" w:hAnsi="Century Gothic" w:cs="Open Sans"/>
                <w:color w:val="000000" w:themeColor="text1"/>
                <w:sz w:val="20"/>
                <w:szCs w:val="20"/>
              </w:rPr>
              <w:t>• Identify land use around the school.</w:t>
            </w:r>
          </w:p>
        </w:tc>
      </w:tr>
      <w:tr w:rsidR="00876088" w:rsidRPr="00D76FB1" w:rsidTr="000818B1">
        <w:trPr>
          <w:jc w:val="center"/>
        </w:trPr>
        <w:tc>
          <w:tcPr>
            <w:tcW w:w="1493" w:type="dxa"/>
            <w:vMerge/>
            <w:shd w:val="clear" w:color="auto" w:fill="E7E6E6" w:themeFill="background2"/>
          </w:tcPr>
          <w:p w:rsidR="00876088" w:rsidRPr="00D76FB1" w:rsidRDefault="00876088" w:rsidP="00444D89">
            <w:pPr>
              <w:spacing w:line="276" w:lineRule="auto"/>
              <w:rPr>
                <w:rFonts w:ascii="Century Gothic" w:hAnsi="Century Gothic" w:cs="Open Sans"/>
                <w:color w:val="000000" w:themeColor="text1"/>
                <w:sz w:val="20"/>
                <w:szCs w:val="20"/>
              </w:rPr>
            </w:pPr>
          </w:p>
        </w:tc>
        <w:tc>
          <w:tcPr>
            <w:tcW w:w="20412" w:type="dxa"/>
            <w:gridSpan w:val="6"/>
            <w:shd w:val="clear" w:color="auto" w:fill="E7E6E6" w:themeFill="background2"/>
          </w:tcPr>
          <w:p w:rsidR="00876088" w:rsidRPr="00D76FB1" w:rsidRDefault="00876088" w:rsidP="00444D89">
            <w:pPr>
              <w:spacing w:line="276" w:lineRule="auto"/>
              <w:rPr>
                <w:rFonts w:ascii="Century Gothic" w:hAnsi="Century Gothic" w:cs="Open Sans"/>
                <w:color w:val="000000" w:themeColor="text1"/>
                <w:sz w:val="20"/>
                <w:szCs w:val="20"/>
              </w:rPr>
            </w:pPr>
            <w:r w:rsidRPr="00D76FB1">
              <w:rPr>
                <w:rStyle w:val="Strong"/>
                <w:rFonts w:ascii="Century Gothic" w:hAnsi="Century Gothic" w:cs="Open Sans"/>
                <w:color w:val="000000" w:themeColor="text1"/>
                <w:sz w:val="20"/>
                <w:szCs w:val="20"/>
              </w:rPr>
              <w:t>Communicate geographically</w:t>
            </w:r>
            <w:r w:rsidRPr="00D76FB1">
              <w:rPr>
                <w:rFonts w:ascii="Century Gothic" w:hAnsi="Century Gothic" w:cs="Open Sans"/>
                <w:color w:val="000000" w:themeColor="text1"/>
                <w:sz w:val="20"/>
                <w:szCs w:val="20"/>
              </w:rPr>
              <w:br/>
              <w:t>This concept involves understanding geographical representations, vocabulary and techniques.</w:t>
            </w:r>
          </w:p>
        </w:tc>
      </w:tr>
      <w:tr w:rsidR="00876088" w:rsidRPr="00D76FB1" w:rsidTr="000818B1">
        <w:trPr>
          <w:jc w:val="center"/>
        </w:trPr>
        <w:tc>
          <w:tcPr>
            <w:tcW w:w="1493" w:type="dxa"/>
            <w:vMerge/>
            <w:shd w:val="clear" w:color="auto" w:fill="E7E6E6" w:themeFill="background2"/>
          </w:tcPr>
          <w:p w:rsidR="00876088" w:rsidRPr="00D76FB1" w:rsidRDefault="00876088" w:rsidP="00444D89">
            <w:pPr>
              <w:spacing w:line="276" w:lineRule="auto"/>
              <w:rPr>
                <w:rFonts w:ascii="Century Gothic" w:hAnsi="Century Gothic" w:cs="Open Sans"/>
                <w:color w:val="000000" w:themeColor="text1"/>
                <w:sz w:val="20"/>
                <w:szCs w:val="20"/>
              </w:rPr>
            </w:pPr>
          </w:p>
        </w:tc>
        <w:tc>
          <w:tcPr>
            <w:tcW w:w="20412" w:type="dxa"/>
            <w:gridSpan w:val="6"/>
            <w:shd w:val="clear" w:color="auto" w:fill="E7E6E6" w:themeFill="background2"/>
          </w:tcPr>
          <w:p w:rsidR="00876088" w:rsidRPr="00D76FB1" w:rsidRDefault="00876088" w:rsidP="00444D89">
            <w:pPr>
              <w:pStyle w:val="NormalWeb"/>
              <w:spacing w:before="0" w:beforeAutospacing="0" w:after="0" w:afterAutospacing="0" w:line="276" w:lineRule="auto"/>
              <w:rPr>
                <w:rFonts w:ascii="Century Gothic" w:hAnsi="Century Gothic" w:cs="Open Sans"/>
                <w:b/>
                <w:color w:val="000000" w:themeColor="text1"/>
                <w:sz w:val="20"/>
                <w:szCs w:val="20"/>
              </w:rPr>
            </w:pPr>
            <w:r w:rsidRPr="00D76FB1">
              <w:rPr>
                <w:rFonts w:ascii="Century Gothic" w:hAnsi="Century Gothic" w:cs="Open Sans"/>
                <w:b/>
                <w:color w:val="000000" w:themeColor="text1"/>
                <w:sz w:val="20"/>
                <w:szCs w:val="20"/>
              </w:rPr>
              <w:t>Use basic geographical vocabulary to refer to: </w:t>
            </w:r>
          </w:p>
          <w:p w:rsidR="00876088" w:rsidRPr="00D76FB1" w:rsidRDefault="00876088" w:rsidP="00444D89">
            <w:pPr>
              <w:pStyle w:val="NormalWeb"/>
              <w:spacing w:before="0" w:beforeAutospacing="0" w:after="0" w:afterAutospacing="0" w:line="276" w:lineRule="auto"/>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t>• </w:t>
            </w:r>
            <w:r w:rsidRPr="00D76FB1">
              <w:rPr>
                <w:rStyle w:val="Strong"/>
                <w:rFonts w:ascii="Century Gothic" w:hAnsi="Century Gothic" w:cs="Open Sans"/>
                <w:color w:val="000000" w:themeColor="text1"/>
                <w:sz w:val="20"/>
                <w:szCs w:val="20"/>
              </w:rPr>
              <w:t>key physical features</w:t>
            </w:r>
            <w:r w:rsidRPr="00D76FB1">
              <w:rPr>
                <w:rFonts w:ascii="Century Gothic" w:hAnsi="Century Gothic" w:cs="Open Sans"/>
                <w:color w:val="000000" w:themeColor="text1"/>
                <w:sz w:val="20"/>
                <w:szCs w:val="20"/>
              </w:rPr>
              <w:t>, including: beach, coast, forest, hill, mountain, ocean, river, soil, valley, vegetation and weather. </w:t>
            </w:r>
          </w:p>
          <w:p w:rsidR="00876088" w:rsidRPr="00D76FB1" w:rsidRDefault="00876088" w:rsidP="00444D89">
            <w:pPr>
              <w:pStyle w:val="NormalWeb"/>
              <w:spacing w:before="0" w:beforeAutospacing="0" w:after="0" w:afterAutospacing="0" w:line="276" w:lineRule="auto"/>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t>• </w:t>
            </w:r>
            <w:r w:rsidRPr="00D76FB1">
              <w:rPr>
                <w:rStyle w:val="Strong"/>
                <w:rFonts w:ascii="Century Gothic" w:hAnsi="Century Gothic" w:cs="Open Sans"/>
                <w:color w:val="000000" w:themeColor="text1"/>
                <w:sz w:val="20"/>
                <w:szCs w:val="20"/>
              </w:rPr>
              <w:t>key human features</w:t>
            </w:r>
            <w:r w:rsidRPr="00D76FB1">
              <w:rPr>
                <w:rFonts w:ascii="Century Gothic" w:hAnsi="Century Gothic" w:cs="Open Sans"/>
                <w:color w:val="000000" w:themeColor="text1"/>
                <w:sz w:val="20"/>
                <w:szCs w:val="20"/>
              </w:rPr>
              <w:t>, including: city, town, village, factory, farm, house, office and shop.</w:t>
            </w:r>
          </w:p>
          <w:p w:rsidR="00876088" w:rsidRPr="00D76FB1" w:rsidRDefault="00876088" w:rsidP="00444D89">
            <w:pPr>
              <w:pStyle w:val="NormalWeb"/>
              <w:spacing w:before="0" w:beforeAutospacing="0" w:after="0" w:afterAutospacing="0" w:line="276" w:lineRule="auto"/>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t>• Use compass directions (north, south, east and west) and locational language (e.g. near and far) to describe the location of features and routes on a map.</w:t>
            </w:r>
          </w:p>
          <w:p w:rsidR="00876088" w:rsidRPr="00D76FB1" w:rsidRDefault="00876088" w:rsidP="00444D89">
            <w:pPr>
              <w:pStyle w:val="NormalWeb"/>
              <w:spacing w:before="0" w:beforeAutospacing="0" w:after="0" w:afterAutospacing="0" w:line="276" w:lineRule="auto"/>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t>• Devise a simple map; and use and construct basic symbols in a key. Use simple grid references (A1, B1)</w:t>
            </w:r>
          </w:p>
        </w:tc>
      </w:tr>
      <w:tr w:rsidR="00876088" w:rsidRPr="00D76FB1" w:rsidTr="00F752FF">
        <w:trPr>
          <w:trHeight w:val="5060"/>
          <w:jc w:val="center"/>
        </w:trPr>
        <w:tc>
          <w:tcPr>
            <w:tcW w:w="1493" w:type="dxa"/>
            <w:vAlign w:val="center"/>
          </w:tcPr>
          <w:p w:rsidR="00876088" w:rsidRPr="00D76FB1" w:rsidRDefault="00876088" w:rsidP="00444D89">
            <w:pPr>
              <w:spacing w:line="276" w:lineRule="auto"/>
              <w:jc w:val="center"/>
              <w:rPr>
                <w:rFonts w:ascii="Century Gothic" w:hAnsi="Century Gothic" w:cs="Open Sans"/>
                <w:b/>
                <w:color w:val="000000" w:themeColor="text1"/>
                <w:sz w:val="20"/>
                <w:szCs w:val="20"/>
              </w:rPr>
            </w:pPr>
            <w:r w:rsidRPr="00D76FB1">
              <w:rPr>
                <w:rFonts w:ascii="Century Gothic" w:hAnsi="Century Gothic" w:cs="Open Sans"/>
                <w:b/>
                <w:color w:val="000000" w:themeColor="text1"/>
                <w:sz w:val="20"/>
                <w:szCs w:val="20"/>
              </w:rPr>
              <w:t>Y1</w:t>
            </w:r>
          </w:p>
        </w:tc>
        <w:tc>
          <w:tcPr>
            <w:tcW w:w="3402" w:type="dxa"/>
          </w:tcPr>
          <w:p w:rsidR="00FD4539" w:rsidRPr="00FD4539" w:rsidRDefault="00FD4539" w:rsidP="00FD4539">
            <w:pPr>
              <w:pStyle w:val="ListParagraph"/>
              <w:rPr>
                <w:rFonts w:ascii="Century Gothic" w:hAnsi="Century Gothic" w:cs="Open Sans"/>
                <w:b/>
              </w:rPr>
            </w:pPr>
            <w:r>
              <w:rPr>
                <w:rFonts w:ascii="Century Gothic" w:hAnsi="Century Gothic" w:cs="Open Sans"/>
                <w:b/>
              </w:rPr>
              <w:t>Geographical skills and Filed Work</w:t>
            </w:r>
          </w:p>
          <w:p w:rsidR="00FD4539" w:rsidRPr="00FD4539" w:rsidRDefault="00FD4539" w:rsidP="00FD4539">
            <w:pPr>
              <w:pStyle w:val="ListParagraph"/>
              <w:numPr>
                <w:ilvl w:val="0"/>
                <w:numId w:val="20"/>
              </w:numPr>
              <w:rPr>
                <w:rFonts w:ascii="Century Gothic" w:hAnsi="Century Gothic" w:cs="Open Sans"/>
              </w:rPr>
            </w:pPr>
            <w:r w:rsidRPr="00FD4539">
              <w:rPr>
                <w:rFonts w:ascii="Century Gothic" w:hAnsi="Century Gothic" w:cs="Open Sans"/>
              </w:rPr>
              <w:t>Field work</w:t>
            </w:r>
          </w:p>
          <w:p w:rsidR="00FD4539" w:rsidRPr="00FD4539" w:rsidRDefault="00FD4539" w:rsidP="00FD4539">
            <w:pPr>
              <w:pStyle w:val="paragraph"/>
              <w:numPr>
                <w:ilvl w:val="0"/>
                <w:numId w:val="20"/>
              </w:numPr>
              <w:spacing w:before="0" w:beforeAutospacing="0" w:after="0" w:afterAutospacing="0"/>
              <w:textAlignment w:val="baseline"/>
              <w:rPr>
                <w:rFonts w:ascii="Century Gothic" w:hAnsi="Century Gothic" w:cs="Open Sans"/>
                <w:sz w:val="22"/>
                <w:szCs w:val="22"/>
              </w:rPr>
            </w:pPr>
            <w:r w:rsidRPr="00FD4539">
              <w:rPr>
                <w:rFonts w:ascii="Century Gothic" w:hAnsi="Century Gothic" w:cs="Open Sans"/>
                <w:sz w:val="22"/>
                <w:szCs w:val="22"/>
              </w:rPr>
              <w:t>Observation skills</w:t>
            </w:r>
          </w:p>
          <w:p w:rsidR="00FD4539" w:rsidRPr="00FD4539" w:rsidRDefault="00FD4539" w:rsidP="00FD4539">
            <w:pPr>
              <w:pStyle w:val="ListParagraph"/>
              <w:numPr>
                <w:ilvl w:val="0"/>
                <w:numId w:val="20"/>
              </w:numPr>
              <w:rPr>
                <w:rFonts w:ascii="Century Gothic" w:hAnsi="Century Gothic" w:cs="Open Sans"/>
              </w:rPr>
            </w:pPr>
            <w:r w:rsidRPr="00FD4539">
              <w:rPr>
                <w:rFonts w:ascii="Century Gothic" w:hAnsi="Century Gothic" w:cs="Open Sans"/>
              </w:rPr>
              <w:t>Use simple compass directions locational and directional language.</w:t>
            </w:r>
          </w:p>
          <w:p w:rsidR="00FD4539" w:rsidRPr="00FD4539" w:rsidRDefault="00FD4539" w:rsidP="00FD4539">
            <w:pPr>
              <w:pStyle w:val="ListParagraph"/>
              <w:numPr>
                <w:ilvl w:val="0"/>
                <w:numId w:val="20"/>
              </w:numPr>
              <w:rPr>
                <w:rFonts w:ascii="Century Gothic" w:hAnsi="Century Gothic" w:cs="Open Sans"/>
              </w:rPr>
            </w:pPr>
            <w:r w:rsidRPr="00FD4539">
              <w:rPr>
                <w:rFonts w:ascii="Century Gothic" w:hAnsi="Century Gothic" w:cs="Open Sans"/>
              </w:rPr>
              <w:t xml:space="preserve">Use aerial photographs and plan perspectives to recognise landmarks and basic human and physical features. </w:t>
            </w:r>
          </w:p>
          <w:p w:rsidR="00FD4539" w:rsidRPr="00FD4539" w:rsidRDefault="00FD4539" w:rsidP="00FD4539">
            <w:pPr>
              <w:pStyle w:val="ListParagraph"/>
              <w:numPr>
                <w:ilvl w:val="0"/>
                <w:numId w:val="20"/>
              </w:numPr>
              <w:rPr>
                <w:rFonts w:ascii="Century Gothic" w:hAnsi="Century Gothic" w:cs="Open Sans"/>
              </w:rPr>
            </w:pPr>
            <w:r w:rsidRPr="00FD4539">
              <w:rPr>
                <w:rFonts w:ascii="Century Gothic" w:hAnsi="Century Gothic" w:cs="Open Sans"/>
              </w:rPr>
              <w:t xml:space="preserve">Devise a simple map and use and construct basic symbols. </w:t>
            </w:r>
          </w:p>
          <w:p w:rsidR="00876088" w:rsidRPr="00D76FB1" w:rsidRDefault="00876088" w:rsidP="00FD4539">
            <w:pPr>
              <w:pStyle w:val="bulletundertext"/>
              <w:numPr>
                <w:ilvl w:val="0"/>
                <w:numId w:val="0"/>
              </w:numPr>
              <w:spacing w:line="276" w:lineRule="auto"/>
              <w:ind w:left="357" w:hanging="357"/>
              <w:jc w:val="right"/>
              <w:rPr>
                <w:rFonts w:ascii="Century Gothic" w:hAnsi="Century Gothic" w:cs="Open Sans"/>
                <w:color w:val="000000" w:themeColor="text1"/>
                <w:sz w:val="20"/>
                <w:szCs w:val="20"/>
              </w:rPr>
            </w:pPr>
          </w:p>
        </w:tc>
        <w:tc>
          <w:tcPr>
            <w:tcW w:w="3402" w:type="dxa"/>
          </w:tcPr>
          <w:p w:rsidR="00876088" w:rsidRPr="00D76FB1" w:rsidRDefault="00876088" w:rsidP="00F752FF">
            <w:pPr>
              <w:pStyle w:val="bulletundernumbered"/>
              <w:numPr>
                <w:ilvl w:val="0"/>
                <w:numId w:val="0"/>
              </w:numPr>
              <w:spacing w:line="276" w:lineRule="auto"/>
              <w:rPr>
                <w:rFonts w:ascii="Century Gothic" w:hAnsi="Century Gothic" w:cs="Open Sans"/>
                <w:color w:val="000000" w:themeColor="text1"/>
                <w:sz w:val="20"/>
                <w:szCs w:val="20"/>
              </w:rPr>
            </w:pPr>
          </w:p>
        </w:tc>
        <w:tc>
          <w:tcPr>
            <w:tcW w:w="3402" w:type="dxa"/>
          </w:tcPr>
          <w:p w:rsidR="00876088" w:rsidRPr="00F752FF" w:rsidRDefault="00876088" w:rsidP="00FD4539">
            <w:pPr>
              <w:pStyle w:val="bulletundernumbered"/>
              <w:numPr>
                <w:ilvl w:val="0"/>
                <w:numId w:val="0"/>
              </w:numPr>
              <w:spacing w:line="276" w:lineRule="auto"/>
              <w:ind w:left="357"/>
              <w:rPr>
                <w:rFonts w:ascii="Century Gothic" w:hAnsi="Century Gothic" w:cs="Open Sans"/>
                <w:color w:val="000000" w:themeColor="text1"/>
                <w:sz w:val="20"/>
                <w:szCs w:val="20"/>
              </w:rPr>
            </w:pPr>
          </w:p>
        </w:tc>
        <w:tc>
          <w:tcPr>
            <w:tcW w:w="3402" w:type="dxa"/>
          </w:tcPr>
          <w:p w:rsidR="00FD4539" w:rsidRDefault="00FD4539" w:rsidP="00FD4539">
            <w:pPr>
              <w:pStyle w:val="paragraph"/>
              <w:spacing w:before="0" w:beforeAutospacing="0" w:after="0" w:afterAutospacing="0"/>
              <w:ind w:left="720"/>
              <w:textAlignment w:val="baseline"/>
              <w:rPr>
                <w:rStyle w:val="eop"/>
                <w:rFonts w:ascii="Century Gothic" w:hAnsi="Century Gothic" w:cs="Open Sans"/>
                <w:b/>
                <w:sz w:val="22"/>
                <w:szCs w:val="22"/>
              </w:rPr>
            </w:pPr>
            <w:r>
              <w:rPr>
                <w:rStyle w:val="eop"/>
                <w:rFonts w:ascii="Century Gothic" w:hAnsi="Century Gothic" w:cs="Open Sans"/>
                <w:b/>
                <w:sz w:val="22"/>
                <w:szCs w:val="22"/>
              </w:rPr>
              <w:t xml:space="preserve">Location Knowledge </w:t>
            </w:r>
          </w:p>
          <w:p w:rsidR="00FD4539" w:rsidRPr="00FD4539" w:rsidRDefault="00FD4539" w:rsidP="00FD4539">
            <w:pPr>
              <w:pStyle w:val="paragraph"/>
              <w:spacing w:before="0" w:beforeAutospacing="0" w:after="0" w:afterAutospacing="0"/>
              <w:ind w:left="720"/>
              <w:textAlignment w:val="baseline"/>
              <w:rPr>
                <w:rStyle w:val="eop"/>
                <w:rFonts w:ascii="Century Gothic" w:hAnsi="Century Gothic" w:cs="Open Sans"/>
                <w:b/>
                <w:sz w:val="22"/>
                <w:szCs w:val="22"/>
              </w:rPr>
            </w:pPr>
            <w:r>
              <w:rPr>
                <w:rStyle w:val="eop"/>
                <w:rFonts w:ascii="Century Gothic" w:hAnsi="Century Gothic" w:cs="Open Sans"/>
                <w:b/>
                <w:sz w:val="22"/>
                <w:szCs w:val="22"/>
              </w:rPr>
              <w:t>Geographical knowledge and Field work</w:t>
            </w:r>
          </w:p>
          <w:p w:rsidR="00FD4539" w:rsidRPr="00FD4539" w:rsidRDefault="00FD4539" w:rsidP="00FD4539">
            <w:pPr>
              <w:pStyle w:val="paragraph"/>
              <w:numPr>
                <w:ilvl w:val="0"/>
                <w:numId w:val="21"/>
              </w:numPr>
              <w:spacing w:before="0" w:beforeAutospacing="0" w:after="0" w:afterAutospacing="0"/>
              <w:textAlignment w:val="baseline"/>
              <w:rPr>
                <w:rStyle w:val="eop"/>
                <w:rFonts w:ascii="Century Gothic" w:hAnsi="Century Gothic" w:cs="Open Sans"/>
                <w:sz w:val="22"/>
                <w:szCs w:val="22"/>
              </w:rPr>
            </w:pPr>
            <w:r w:rsidRPr="00FD4539">
              <w:rPr>
                <w:rStyle w:val="eop"/>
                <w:rFonts w:ascii="Century Gothic" w:hAnsi="Century Gothic" w:cs="Open Sans"/>
                <w:sz w:val="22"/>
                <w:szCs w:val="22"/>
              </w:rPr>
              <w:t>Name, locate and identify characteristics of the four countries and capital cities of the United Kingdom and its surrounding seas.</w:t>
            </w:r>
          </w:p>
          <w:p w:rsidR="00FD4539" w:rsidRPr="00FD4539" w:rsidRDefault="00FD4539" w:rsidP="00FD4539">
            <w:pPr>
              <w:pStyle w:val="paragraph"/>
              <w:numPr>
                <w:ilvl w:val="0"/>
                <w:numId w:val="21"/>
              </w:numPr>
              <w:spacing w:before="0" w:beforeAutospacing="0" w:after="0" w:afterAutospacing="0"/>
              <w:textAlignment w:val="baseline"/>
              <w:rPr>
                <w:rStyle w:val="eop"/>
                <w:rFonts w:ascii="Century Gothic" w:hAnsi="Century Gothic" w:cs="Open Sans"/>
                <w:sz w:val="22"/>
                <w:szCs w:val="22"/>
              </w:rPr>
            </w:pPr>
            <w:r w:rsidRPr="00FD4539">
              <w:rPr>
                <w:rStyle w:val="eop"/>
                <w:rFonts w:ascii="Century Gothic" w:hAnsi="Century Gothic" w:cs="Open Sans"/>
                <w:sz w:val="22"/>
                <w:szCs w:val="22"/>
              </w:rPr>
              <w:t>Use world maps and globes to identify the United Kingdom and its countries.</w:t>
            </w:r>
          </w:p>
          <w:p w:rsidR="00876088" w:rsidRPr="00FD4539" w:rsidRDefault="00FD4539" w:rsidP="00FD4539">
            <w:pPr>
              <w:pStyle w:val="ListParagraph"/>
              <w:numPr>
                <w:ilvl w:val="0"/>
                <w:numId w:val="21"/>
              </w:numPr>
              <w:spacing w:line="276" w:lineRule="auto"/>
              <w:rPr>
                <w:rFonts w:ascii="Century Gothic" w:hAnsi="Century Gothic" w:cs="Open Sans"/>
                <w:color w:val="000000" w:themeColor="text1"/>
                <w:sz w:val="20"/>
                <w:szCs w:val="20"/>
              </w:rPr>
            </w:pPr>
            <w:r w:rsidRPr="00FD4539">
              <w:rPr>
                <w:rStyle w:val="eop"/>
                <w:rFonts w:ascii="Century Gothic" w:hAnsi="Century Gothic" w:cs="Open Sans"/>
              </w:rPr>
              <w:t>Use simple compass directions and locational, directional language.</w:t>
            </w:r>
          </w:p>
        </w:tc>
        <w:tc>
          <w:tcPr>
            <w:tcW w:w="3402" w:type="dxa"/>
          </w:tcPr>
          <w:p w:rsidR="00876088" w:rsidRPr="00D76FB1" w:rsidRDefault="00876088" w:rsidP="00444D89">
            <w:pPr>
              <w:spacing w:line="276" w:lineRule="auto"/>
              <w:rPr>
                <w:rFonts w:ascii="Century Gothic" w:hAnsi="Century Gothic" w:cs="Open Sans"/>
                <w:color w:val="000000" w:themeColor="text1"/>
                <w:sz w:val="20"/>
                <w:szCs w:val="20"/>
              </w:rPr>
            </w:pPr>
          </w:p>
        </w:tc>
        <w:tc>
          <w:tcPr>
            <w:tcW w:w="3402" w:type="dxa"/>
          </w:tcPr>
          <w:p w:rsidR="00FD4539" w:rsidRPr="00FD4539" w:rsidRDefault="00FD4539" w:rsidP="00FD4539">
            <w:pPr>
              <w:pStyle w:val="paragraph"/>
              <w:spacing w:before="0" w:beforeAutospacing="0" w:after="0" w:afterAutospacing="0"/>
              <w:ind w:left="360"/>
              <w:textAlignment w:val="baseline"/>
              <w:rPr>
                <w:rStyle w:val="eop"/>
                <w:rFonts w:ascii="Century Gothic" w:hAnsi="Century Gothic" w:cs="Open Sans"/>
                <w:b/>
                <w:sz w:val="22"/>
                <w:szCs w:val="22"/>
              </w:rPr>
            </w:pPr>
            <w:r>
              <w:rPr>
                <w:rStyle w:val="eop"/>
                <w:rFonts w:ascii="Century Gothic" w:hAnsi="Century Gothic" w:cs="Open Sans"/>
                <w:b/>
                <w:sz w:val="22"/>
                <w:szCs w:val="22"/>
              </w:rPr>
              <w:t xml:space="preserve">Location Knowledge </w:t>
            </w:r>
          </w:p>
          <w:p w:rsidR="00FD4539" w:rsidRPr="00FD4539" w:rsidRDefault="00FD4539" w:rsidP="00FD4539">
            <w:pPr>
              <w:pStyle w:val="paragraph"/>
              <w:numPr>
                <w:ilvl w:val="0"/>
                <w:numId w:val="22"/>
              </w:numPr>
              <w:spacing w:before="0" w:beforeAutospacing="0" w:after="0" w:afterAutospacing="0"/>
              <w:textAlignment w:val="baseline"/>
              <w:rPr>
                <w:rStyle w:val="eop"/>
                <w:rFonts w:ascii="Century Gothic" w:hAnsi="Century Gothic" w:cs="Open Sans"/>
                <w:sz w:val="22"/>
                <w:szCs w:val="22"/>
              </w:rPr>
            </w:pPr>
            <w:r w:rsidRPr="00FD4539">
              <w:rPr>
                <w:rStyle w:val="eop"/>
                <w:rFonts w:ascii="Century Gothic" w:hAnsi="Century Gothic" w:cs="Open Sans"/>
                <w:sz w:val="22"/>
                <w:szCs w:val="22"/>
              </w:rPr>
              <w:t>Name and locate the world’s seven continents and five oceans.</w:t>
            </w:r>
          </w:p>
          <w:p w:rsidR="00FD4539" w:rsidRPr="00FD4539" w:rsidRDefault="00FD4539" w:rsidP="00FD4539">
            <w:pPr>
              <w:pStyle w:val="paragraph"/>
              <w:numPr>
                <w:ilvl w:val="0"/>
                <w:numId w:val="22"/>
              </w:numPr>
              <w:spacing w:before="0" w:beforeAutospacing="0" w:after="0" w:afterAutospacing="0"/>
              <w:textAlignment w:val="baseline"/>
              <w:rPr>
                <w:rStyle w:val="eop"/>
                <w:rFonts w:ascii="Century Gothic" w:hAnsi="Century Gothic" w:cs="Open Sans"/>
                <w:sz w:val="22"/>
                <w:szCs w:val="22"/>
              </w:rPr>
            </w:pPr>
            <w:r w:rsidRPr="00FD4539">
              <w:rPr>
                <w:rStyle w:val="eop"/>
                <w:rFonts w:ascii="Century Gothic" w:hAnsi="Century Gothic" w:cs="Open Sans"/>
                <w:sz w:val="22"/>
                <w:szCs w:val="22"/>
              </w:rPr>
              <w:t xml:space="preserve">Understand geographical similarities and differences through studying the human and physical geography of a small area of the United Kingdom and the location of hot and cold areas of the world in relation to the Equator and the North and South Poles. </w:t>
            </w:r>
          </w:p>
          <w:p w:rsidR="00876088" w:rsidRPr="00FD4539" w:rsidRDefault="00876088" w:rsidP="00444D89">
            <w:pPr>
              <w:spacing w:line="276" w:lineRule="auto"/>
              <w:rPr>
                <w:rFonts w:ascii="Century Gothic" w:hAnsi="Century Gothic" w:cs="Open Sans"/>
                <w:color w:val="000000" w:themeColor="text1"/>
              </w:rPr>
            </w:pPr>
          </w:p>
        </w:tc>
      </w:tr>
      <w:tr w:rsidR="00876088" w:rsidRPr="00D76FB1" w:rsidTr="000818B1">
        <w:trPr>
          <w:jc w:val="center"/>
        </w:trPr>
        <w:tc>
          <w:tcPr>
            <w:tcW w:w="1493" w:type="dxa"/>
            <w:vAlign w:val="center"/>
          </w:tcPr>
          <w:p w:rsidR="00876088" w:rsidRPr="00D76FB1" w:rsidRDefault="00876088" w:rsidP="00444D89">
            <w:pPr>
              <w:spacing w:line="276" w:lineRule="auto"/>
              <w:jc w:val="center"/>
              <w:rPr>
                <w:rFonts w:ascii="Century Gothic" w:hAnsi="Century Gothic" w:cs="Open Sans"/>
                <w:b/>
                <w:color w:val="000000" w:themeColor="text1"/>
                <w:sz w:val="20"/>
                <w:szCs w:val="20"/>
              </w:rPr>
            </w:pPr>
            <w:r w:rsidRPr="00D76FB1">
              <w:rPr>
                <w:rFonts w:ascii="Century Gothic" w:hAnsi="Century Gothic" w:cs="Open Sans"/>
                <w:b/>
                <w:color w:val="000000" w:themeColor="text1"/>
                <w:sz w:val="20"/>
                <w:szCs w:val="20"/>
              </w:rPr>
              <w:t>Y2</w:t>
            </w:r>
          </w:p>
        </w:tc>
        <w:tc>
          <w:tcPr>
            <w:tcW w:w="3402" w:type="dxa"/>
          </w:tcPr>
          <w:p w:rsidR="00876088" w:rsidRPr="00D76FB1" w:rsidRDefault="00876088" w:rsidP="00444D89">
            <w:pPr>
              <w:pStyle w:val="ListParagraph"/>
              <w:spacing w:line="276" w:lineRule="auto"/>
              <w:ind w:left="239"/>
              <w:rPr>
                <w:rFonts w:ascii="Century Gothic" w:hAnsi="Century Gothic" w:cs="Open Sans"/>
                <w:color w:val="000000" w:themeColor="text1"/>
                <w:sz w:val="20"/>
                <w:szCs w:val="20"/>
              </w:rPr>
            </w:pPr>
          </w:p>
        </w:tc>
        <w:tc>
          <w:tcPr>
            <w:tcW w:w="3402" w:type="dxa"/>
          </w:tcPr>
          <w:p w:rsidR="00876088" w:rsidRPr="00D76FB1" w:rsidRDefault="00876088" w:rsidP="00444D89">
            <w:pPr>
              <w:spacing w:line="276" w:lineRule="auto"/>
              <w:rPr>
                <w:rFonts w:ascii="Century Gothic" w:hAnsi="Century Gothic" w:cs="Open Sans"/>
                <w:color w:val="000000" w:themeColor="text1"/>
                <w:sz w:val="20"/>
                <w:szCs w:val="20"/>
              </w:rPr>
            </w:pPr>
          </w:p>
        </w:tc>
        <w:tc>
          <w:tcPr>
            <w:tcW w:w="3402" w:type="dxa"/>
          </w:tcPr>
          <w:p w:rsidR="00876088" w:rsidRPr="00D76FB1" w:rsidRDefault="00876088" w:rsidP="00444D89">
            <w:pPr>
              <w:pStyle w:val="Heading4"/>
              <w:spacing w:line="276" w:lineRule="auto"/>
              <w:outlineLvl w:val="3"/>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t>Locational knowledge</w:t>
            </w:r>
          </w:p>
          <w:p w:rsidR="00876088" w:rsidRPr="00D76FB1" w:rsidRDefault="00876088" w:rsidP="00444D89">
            <w:pPr>
              <w:pStyle w:val="bulletundertext"/>
              <w:spacing w:after="120" w:line="276" w:lineRule="auto"/>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t>To name and locate the world’s seven continents and five oceans.</w:t>
            </w:r>
          </w:p>
          <w:p w:rsidR="00876088" w:rsidRPr="00D76FB1" w:rsidRDefault="00876088" w:rsidP="00444D89">
            <w:pPr>
              <w:pStyle w:val="bulletundertext"/>
              <w:numPr>
                <w:ilvl w:val="0"/>
                <w:numId w:val="0"/>
              </w:numPr>
              <w:spacing w:after="120" w:line="276" w:lineRule="auto"/>
              <w:ind w:left="357"/>
              <w:rPr>
                <w:rFonts w:ascii="Century Gothic" w:hAnsi="Century Gothic" w:cs="Open Sans"/>
                <w:color w:val="000000" w:themeColor="text1"/>
                <w:sz w:val="20"/>
                <w:szCs w:val="20"/>
              </w:rPr>
            </w:pPr>
          </w:p>
          <w:p w:rsidR="00876088" w:rsidRPr="00D76FB1" w:rsidRDefault="00876088" w:rsidP="00444D89">
            <w:pPr>
              <w:pStyle w:val="Heading4"/>
              <w:spacing w:line="276" w:lineRule="auto"/>
              <w:outlineLvl w:val="3"/>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lastRenderedPageBreak/>
              <w:t>Place knowledge</w:t>
            </w:r>
          </w:p>
          <w:p w:rsidR="00876088" w:rsidRPr="00D76FB1" w:rsidRDefault="00876088" w:rsidP="00444D89">
            <w:pPr>
              <w:pStyle w:val="bulletundertext"/>
              <w:spacing w:line="276" w:lineRule="auto"/>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t>To understand geographical similarities and differences through studying the human and physical geography of a small area of the United Kingdom, and of a small area in a contrasting non-European country.</w:t>
            </w:r>
          </w:p>
          <w:p w:rsidR="00876088" w:rsidRPr="00D76FB1" w:rsidRDefault="00876088" w:rsidP="00444D89">
            <w:pPr>
              <w:pStyle w:val="bulletundertext"/>
              <w:numPr>
                <w:ilvl w:val="0"/>
                <w:numId w:val="0"/>
              </w:numPr>
              <w:spacing w:line="276" w:lineRule="auto"/>
              <w:ind w:left="357"/>
              <w:rPr>
                <w:rFonts w:ascii="Century Gothic" w:hAnsi="Century Gothic" w:cs="Open Sans"/>
                <w:color w:val="000000" w:themeColor="text1"/>
                <w:sz w:val="20"/>
                <w:szCs w:val="20"/>
              </w:rPr>
            </w:pPr>
          </w:p>
          <w:p w:rsidR="00876088" w:rsidRPr="00D76FB1" w:rsidRDefault="00876088" w:rsidP="00444D89">
            <w:pPr>
              <w:pStyle w:val="Heading4"/>
              <w:spacing w:line="276" w:lineRule="auto"/>
              <w:outlineLvl w:val="3"/>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t>Geographical skills and fieldwork</w:t>
            </w:r>
          </w:p>
          <w:p w:rsidR="00876088" w:rsidRPr="00D76FB1" w:rsidRDefault="00876088" w:rsidP="00444D89">
            <w:pPr>
              <w:pStyle w:val="bulletundertext"/>
              <w:spacing w:after="120" w:line="276" w:lineRule="auto"/>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t>To use aerial photographs and plan perspectives to recognise landmarks and basic human and physical features; devise a simple map; and use and construct basic symbols in a key.</w:t>
            </w:r>
          </w:p>
          <w:p w:rsidR="00876088" w:rsidRPr="00D76FB1" w:rsidRDefault="00876088" w:rsidP="00444D89">
            <w:pPr>
              <w:pStyle w:val="bulletundertext"/>
              <w:spacing w:line="276" w:lineRule="auto"/>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t>To use simple fieldwork and observational skills to study the geography of their school and its grounds and the key human and physical features of its surrounding environment.</w:t>
            </w:r>
          </w:p>
        </w:tc>
        <w:tc>
          <w:tcPr>
            <w:tcW w:w="3402" w:type="dxa"/>
          </w:tcPr>
          <w:p w:rsidR="00876088" w:rsidRPr="00D76FB1" w:rsidRDefault="00876088" w:rsidP="00444D89">
            <w:pPr>
              <w:spacing w:line="276" w:lineRule="auto"/>
              <w:rPr>
                <w:rFonts w:ascii="Century Gothic" w:hAnsi="Century Gothic" w:cs="Open Sans"/>
                <w:color w:val="000000" w:themeColor="text1"/>
                <w:sz w:val="20"/>
                <w:szCs w:val="20"/>
              </w:rPr>
            </w:pPr>
          </w:p>
        </w:tc>
        <w:tc>
          <w:tcPr>
            <w:tcW w:w="3402" w:type="dxa"/>
          </w:tcPr>
          <w:p w:rsidR="00876088" w:rsidRPr="00D76FB1" w:rsidRDefault="00876088" w:rsidP="00444D89">
            <w:pPr>
              <w:spacing w:line="276" w:lineRule="auto"/>
              <w:rPr>
                <w:rFonts w:ascii="Century Gothic" w:hAnsi="Century Gothic" w:cs="Open Sans"/>
                <w:color w:val="000000" w:themeColor="text1"/>
                <w:sz w:val="20"/>
                <w:szCs w:val="20"/>
              </w:rPr>
            </w:pPr>
          </w:p>
        </w:tc>
        <w:tc>
          <w:tcPr>
            <w:tcW w:w="3402" w:type="dxa"/>
          </w:tcPr>
          <w:p w:rsidR="00876088" w:rsidRPr="00D76FB1" w:rsidRDefault="00876088" w:rsidP="00444D89">
            <w:pPr>
              <w:pStyle w:val="Heading4"/>
              <w:spacing w:line="276" w:lineRule="auto"/>
              <w:outlineLvl w:val="3"/>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t>Human and physical geography</w:t>
            </w:r>
          </w:p>
          <w:p w:rsidR="00876088" w:rsidRPr="00D76FB1" w:rsidRDefault="00876088" w:rsidP="00444D89">
            <w:pPr>
              <w:pStyle w:val="bulletundertext"/>
              <w:spacing w:after="120" w:line="276" w:lineRule="auto"/>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t xml:space="preserve">To identify seasonal and daily weather patterns in the United Kingdom and the location of hot and cold areas of the world in relation </w:t>
            </w:r>
            <w:r w:rsidRPr="00D76FB1">
              <w:rPr>
                <w:rFonts w:ascii="Century Gothic" w:hAnsi="Century Gothic" w:cs="Open Sans"/>
                <w:color w:val="000000" w:themeColor="text1"/>
                <w:sz w:val="20"/>
                <w:szCs w:val="20"/>
              </w:rPr>
              <w:lastRenderedPageBreak/>
              <w:t>to the Equator and the North and South Poles.</w:t>
            </w:r>
          </w:p>
          <w:p w:rsidR="00876088" w:rsidRPr="00D76FB1" w:rsidRDefault="00876088" w:rsidP="00444D89">
            <w:pPr>
              <w:pStyle w:val="bulletundertext"/>
              <w:numPr>
                <w:ilvl w:val="0"/>
                <w:numId w:val="0"/>
              </w:numPr>
              <w:spacing w:after="120" w:line="276" w:lineRule="auto"/>
              <w:ind w:left="357"/>
              <w:rPr>
                <w:rFonts w:ascii="Century Gothic" w:hAnsi="Century Gothic" w:cs="Open Sans"/>
                <w:color w:val="000000" w:themeColor="text1"/>
                <w:sz w:val="20"/>
                <w:szCs w:val="20"/>
              </w:rPr>
            </w:pPr>
          </w:p>
          <w:p w:rsidR="00876088" w:rsidRPr="00D76FB1" w:rsidRDefault="00876088" w:rsidP="00444D89">
            <w:pPr>
              <w:pStyle w:val="Heading4"/>
              <w:spacing w:line="276" w:lineRule="auto"/>
              <w:outlineLvl w:val="3"/>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t>Geographical skills and fieldwork</w:t>
            </w:r>
          </w:p>
          <w:p w:rsidR="00876088" w:rsidRPr="00D76FB1" w:rsidRDefault="00876088" w:rsidP="00444D89">
            <w:pPr>
              <w:pStyle w:val="bulletundertext"/>
              <w:spacing w:after="120" w:line="276" w:lineRule="auto"/>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t>To use world maps, atlases and globes to identify the United Kingdom and its countries, as well as the countries, continents and oceans studied at this key stage.</w:t>
            </w:r>
          </w:p>
          <w:p w:rsidR="00876088" w:rsidRPr="00D76FB1" w:rsidRDefault="00876088" w:rsidP="00444D89">
            <w:pPr>
              <w:spacing w:line="276" w:lineRule="auto"/>
              <w:rPr>
                <w:rFonts w:ascii="Century Gothic" w:hAnsi="Century Gothic" w:cs="Open Sans"/>
                <w:color w:val="000000" w:themeColor="text1"/>
                <w:sz w:val="20"/>
                <w:szCs w:val="20"/>
              </w:rPr>
            </w:pPr>
          </w:p>
        </w:tc>
      </w:tr>
      <w:tr w:rsidR="00876088" w:rsidRPr="00D76FB1" w:rsidTr="000818B1">
        <w:trPr>
          <w:jc w:val="center"/>
        </w:trPr>
        <w:tc>
          <w:tcPr>
            <w:tcW w:w="1493" w:type="dxa"/>
            <w:vMerge w:val="restart"/>
            <w:shd w:val="clear" w:color="auto" w:fill="E7E6E6" w:themeFill="background2"/>
            <w:vAlign w:val="center"/>
          </w:tcPr>
          <w:p w:rsidR="00876088" w:rsidRPr="00D76FB1" w:rsidRDefault="00876088" w:rsidP="00444D89">
            <w:pPr>
              <w:spacing w:line="276" w:lineRule="auto"/>
              <w:jc w:val="center"/>
              <w:rPr>
                <w:rFonts w:ascii="Century Gothic" w:hAnsi="Century Gothic" w:cs="Open Sans"/>
                <w:b/>
                <w:color w:val="000000" w:themeColor="text1"/>
                <w:sz w:val="20"/>
                <w:szCs w:val="20"/>
              </w:rPr>
            </w:pPr>
            <w:r w:rsidRPr="00D76FB1">
              <w:rPr>
                <w:rFonts w:ascii="Century Gothic" w:hAnsi="Century Gothic" w:cs="Open Sans"/>
                <w:b/>
                <w:color w:val="000000" w:themeColor="text1"/>
                <w:sz w:val="20"/>
                <w:szCs w:val="20"/>
              </w:rPr>
              <w:lastRenderedPageBreak/>
              <w:t>Milestones for Y3 &amp; Y4</w:t>
            </w:r>
          </w:p>
        </w:tc>
        <w:tc>
          <w:tcPr>
            <w:tcW w:w="20412" w:type="dxa"/>
            <w:gridSpan w:val="6"/>
            <w:shd w:val="clear" w:color="auto" w:fill="E7E6E6" w:themeFill="background2"/>
          </w:tcPr>
          <w:p w:rsidR="00876088" w:rsidRPr="00D76FB1" w:rsidRDefault="00876088" w:rsidP="00444D89">
            <w:pPr>
              <w:spacing w:line="276" w:lineRule="auto"/>
              <w:rPr>
                <w:rFonts w:ascii="Century Gothic" w:hAnsi="Century Gothic" w:cs="Open Sans"/>
                <w:b/>
                <w:color w:val="000000" w:themeColor="text1"/>
                <w:sz w:val="20"/>
                <w:szCs w:val="20"/>
              </w:rPr>
            </w:pPr>
            <w:r w:rsidRPr="00D76FB1">
              <w:rPr>
                <w:rFonts w:ascii="Century Gothic" w:hAnsi="Century Gothic" w:cs="Open Sans"/>
                <w:b/>
                <w:color w:val="000000" w:themeColor="text1"/>
                <w:sz w:val="20"/>
                <w:szCs w:val="20"/>
              </w:rPr>
              <w:t xml:space="preserve">Investigating Places - </w:t>
            </w:r>
            <w:r w:rsidRPr="00D76FB1">
              <w:rPr>
                <w:rFonts w:ascii="Century Gothic" w:hAnsi="Century Gothic" w:cs="Open Sans"/>
                <w:color w:val="000000" w:themeColor="text1"/>
                <w:sz w:val="20"/>
                <w:szCs w:val="20"/>
              </w:rPr>
              <w:t>This concept involves understanding the geographical location of places and their physical and human features.</w:t>
            </w:r>
          </w:p>
        </w:tc>
      </w:tr>
      <w:tr w:rsidR="00876088" w:rsidRPr="00D76FB1" w:rsidTr="000818B1">
        <w:trPr>
          <w:jc w:val="center"/>
        </w:trPr>
        <w:tc>
          <w:tcPr>
            <w:tcW w:w="1493" w:type="dxa"/>
            <w:vMerge/>
            <w:shd w:val="clear" w:color="auto" w:fill="E7E6E6" w:themeFill="background2"/>
          </w:tcPr>
          <w:p w:rsidR="00876088" w:rsidRPr="00D76FB1" w:rsidRDefault="00876088" w:rsidP="00444D89">
            <w:pPr>
              <w:spacing w:line="276" w:lineRule="auto"/>
              <w:rPr>
                <w:rFonts w:ascii="Century Gothic" w:hAnsi="Century Gothic" w:cs="Open Sans"/>
                <w:color w:val="000000" w:themeColor="text1"/>
                <w:sz w:val="20"/>
                <w:szCs w:val="20"/>
              </w:rPr>
            </w:pPr>
          </w:p>
        </w:tc>
        <w:tc>
          <w:tcPr>
            <w:tcW w:w="20412" w:type="dxa"/>
            <w:gridSpan w:val="6"/>
            <w:shd w:val="clear" w:color="auto" w:fill="E7E6E6" w:themeFill="background2"/>
          </w:tcPr>
          <w:p w:rsidR="00876088" w:rsidRPr="00D76FB1" w:rsidRDefault="00876088" w:rsidP="00444D89">
            <w:pPr>
              <w:pStyle w:val="NormalWeb"/>
              <w:spacing w:before="0" w:beforeAutospacing="0" w:after="0" w:afterAutospacing="0" w:line="276" w:lineRule="auto"/>
              <w:rPr>
                <w:rFonts w:ascii="Century Gothic" w:hAnsi="Century Gothic" w:cs="Open Sans"/>
                <w:b/>
                <w:color w:val="000000" w:themeColor="text1"/>
                <w:sz w:val="20"/>
                <w:szCs w:val="20"/>
              </w:rPr>
            </w:pPr>
            <w:r w:rsidRPr="00D76FB1">
              <w:rPr>
                <w:rFonts w:ascii="Century Gothic" w:hAnsi="Century Gothic" w:cs="Open Sans"/>
                <w:b/>
                <w:color w:val="000000" w:themeColor="text1"/>
                <w:sz w:val="20"/>
                <w:szCs w:val="20"/>
              </w:rPr>
              <w:t>Ask and answer geographical questions about the physical and human characteristics of a location.</w:t>
            </w:r>
          </w:p>
          <w:p w:rsidR="00876088" w:rsidRPr="00D76FB1" w:rsidRDefault="00876088" w:rsidP="00444D89">
            <w:pPr>
              <w:pStyle w:val="NormalWeb"/>
              <w:spacing w:before="0" w:beforeAutospacing="0" w:after="0" w:afterAutospacing="0" w:line="276" w:lineRule="auto"/>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t>• Explain own views about locations, giving reasons.</w:t>
            </w:r>
          </w:p>
          <w:p w:rsidR="00876088" w:rsidRPr="00D76FB1" w:rsidRDefault="00876088" w:rsidP="00444D89">
            <w:pPr>
              <w:pStyle w:val="NormalWeb"/>
              <w:spacing w:before="0" w:beforeAutospacing="0" w:after="0" w:afterAutospacing="0" w:line="276" w:lineRule="auto"/>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t>• Use maps, atlases, globes and digital/computer mapping to locate countries and describe features.</w:t>
            </w:r>
          </w:p>
          <w:p w:rsidR="00876088" w:rsidRPr="00D76FB1" w:rsidRDefault="00876088" w:rsidP="00444D89">
            <w:pPr>
              <w:pStyle w:val="NormalWeb"/>
              <w:spacing w:before="0" w:beforeAutospacing="0" w:after="0" w:afterAutospacing="0" w:line="276" w:lineRule="auto"/>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t>• Use fieldwork to observe and record the human and physical features in the local area using a range of methods including sketch maps, plans and graphs and digital technologies.</w:t>
            </w:r>
          </w:p>
          <w:p w:rsidR="00876088" w:rsidRPr="00D76FB1" w:rsidRDefault="00876088" w:rsidP="00444D89">
            <w:pPr>
              <w:pStyle w:val="NormalWeb"/>
              <w:spacing w:before="0" w:beforeAutospacing="0" w:after="0" w:afterAutospacing="0" w:line="276" w:lineRule="auto"/>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t>• Use a range of resources to identify the key physical and human features of a location. </w:t>
            </w:r>
          </w:p>
          <w:p w:rsidR="00876088" w:rsidRPr="00D76FB1" w:rsidRDefault="00876088" w:rsidP="00444D89">
            <w:pPr>
              <w:pStyle w:val="NormalWeb"/>
              <w:spacing w:before="0" w:beforeAutospacing="0" w:after="0" w:afterAutospacing="0" w:line="276" w:lineRule="auto"/>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t>• Name and locate counties and cities of the United </w:t>
            </w:r>
          </w:p>
          <w:p w:rsidR="00876088" w:rsidRPr="00D76FB1" w:rsidRDefault="00876088" w:rsidP="00444D89">
            <w:pPr>
              <w:pStyle w:val="NormalWeb"/>
              <w:spacing w:before="0" w:beforeAutospacing="0" w:after="0" w:afterAutospacing="0" w:line="276" w:lineRule="auto"/>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t>Kingdom, geographical regions and their identifying human and physical characteristics, including hills, mountains, cities, rivers, key topographical features and land-use patterns; and understand how some of these aspects have changed over time. </w:t>
            </w:r>
          </w:p>
          <w:p w:rsidR="00876088" w:rsidRPr="00D76FB1" w:rsidRDefault="00876088" w:rsidP="00444D89">
            <w:pPr>
              <w:pStyle w:val="NormalWeb"/>
              <w:spacing w:before="0" w:beforeAutospacing="0" w:after="0" w:afterAutospacing="0" w:line="276" w:lineRule="auto"/>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t>• Name and locate the countries of Europe and identify their main physical and human characteristics.</w:t>
            </w:r>
          </w:p>
        </w:tc>
      </w:tr>
      <w:tr w:rsidR="00876088" w:rsidRPr="00D76FB1" w:rsidTr="000818B1">
        <w:trPr>
          <w:jc w:val="center"/>
        </w:trPr>
        <w:tc>
          <w:tcPr>
            <w:tcW w:w="1493" w:type="dxa"/>
            <w:vMerge/>
          </w:tcPr>
          <w:p w:rsidR="00876088" w:rsidRPr="00D76FB1" w:rsidRDefault="00876088" w:rsidP="00444D89">
            <w:pPr>
              <w:spacing w:line="276" w:lineRule="auto"/>
              <w:rPr>
                <w:rFonts w:ascii="Century Gothic" w:hAnsi="Century Gothic" w:cs="Open Sans"/>
                <w:color w:val="000000" w:themeColor="text1"/>
                <w:sz w:val="20"/>
                <w:szCs w:val="20"/>
              </w:rPr>
            </w:pPr>
          </w:p>
        </w:tc>
        <w:tc>
          <w:tcPr>
            <w:tcW w:w="20412" w:type="dxa"/>
            <w:gridSpan w:val="6"/>
            <w:shd w:val="clear" w:color="auto" w:fill="E7E6E6" w:themeFill="background2"/>
          </w:tcPr>
          <w:p w:rsidR="00876088" w:rsidRPr="00D76FB1" w:rsidRDefault="00876088" w:rsidP="00444D89">
            <w:pPr>
              <w:pStyle w:val="NormalWeb"/>
              <w:spacing w:before="0" w:beforeAutospacing="0" w:after="0" w:afterAutospacing="0" w:line="276" w:lineRule="auto"/>
              <w:rPr>
                <w:rStyle w:val="Strong"/>
                <w:rFonts w:ascii="Century Gothic" w:hAnsi="Century Gothic" w:cs="Open Sans"/>
                <w:color w:val="000000" w:themeColor="text1"/>
                <w:sz w:val="20"/>
                <w:szCs w:val="20"/>
              </w:rPr>
            </w:pPr>
            <w:r w:rsidRPr="00D76FB1">
              <w:rPr>
                <w:rStyle w:val="Strong"/>
                <w:rFonts w:ascii="Century Gothic" w:hAnsi="Century Gothic" w:cs="Open Sans"/>
                <w:color w:val="000000" w:themeColor="text1"/>
                <w:sz w:val="20"/>
                <w:szCs w:val="20"/>
              </w:rPr>
              <w:t>Investigate patterns</w:t>
            </w:r>
            <w:r w:rsidRPr="00D76FB1">
              <w:rPr>
                <w:rFonts w:ascii="Century Gothic" w:hAnsi="Century Gothic" w:cs="Open Sans"/>
                <w:color w:val="000000" w:themeColor="text1"/>
                <w:sz w:val="20"/>
                <w:szCs w:val="20"/>
              </w:rPr>
              <w:br/>
              <w:t>This concept involves understanding the relationships between the physical features of places and the human activity within them,</w:t>
            </w:r>
          </w:p>
        </w:tc>
      </w:tr>
      <w:tr w:rsidR="00876088" w:rsidRPr="00D76FB1" w:rsidTr="000818B1">
        <w:trPr>
          <w:jc w:val="center"/>
        </w:trPr>
        <w:tc>
          <w:tcPr>
            <w:tcW w:w="1493" w:type="dxa"/>
            <w:vMerge/>
          </w:tcPr>
          <w:p w:rsidR="00876088" w:rsidRPr="00D76FB1" w:rsidRDefault="00876088" w:rsidP="00444D89">
            <w:pPr>
              <w:spacing w:line="276" w:lineRule="auto"/>
              <w:rPr>
                <w:rFonts w:ascii="Century Gothic" w:hAnsi="Century Gothic" w:cs="Open Sans"/>
                <w:color w:val="000000" w:themeColor="text1"/>
                <w:sz w:val="20"/>
                <w:szCs w:val="20"/>
              </w:rPr>
            </w:pPr>
          </w:p>
        </w:tc>
        <w:tc>
          <w:tcPr>
            <w:tcW w:w="20412" w:type="dxa"/>
            <w:gridSpan w:val="6"/>
            <w:shd w:val="clear" w:color="auto" w:fill="E7E6E6" w:themeFill="background2"/>
          </w:tcPr>
          <w:p w:rsidR="00876088" w:rsidRPr="00D76FB1" w:rsidRDefault="00876088" w:rsidP="00444D89">
            <w:pPr>
              <w:pStyle w:val="NormalWeb"/>
              <w:numPr>
                <w:ilvl w:val="0"/>
                <w:numId w:val="5"/>
              </w:numPr>
              <w:spacing w:before="0" w:beforeAutospacing="0" w:after="0" w:afterAutospacing="0" w:line="276" w:lineRule="auto"/>
              <w:ind w:left="94" w:hanging="94"/>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t>Name and locate the Equator, Northern Hemisphere, Southern Hemisphere, the Tropics of Cancer and Capricorn, Arctic and Antarctic Circle and date time zones. Describe some of the characteristics of these geographical areas.</w:t>
            </w:r>
          </w:p>
          <w:p w:rsidR="00876088" w:rsidRPr="00D76FB1" w:rsidRDefault="00876088" w:rsidP="00444D89">
            <w:pPr>
              <w:pStyle w:val="NormalWeb"/>
              <w:spacing w:before="0" w:beforeAutospacing="0" w:after="0" w:afterAutospacing="0" w:line="276" w:lineRule="auto"/>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t>• Describe geographical similarities and differences between countries.</w:t>
            </w:r>
          </w:p>
          <w:p w:rsidR="00876088" w:rsidRPr="00D76FB1" w:rsidRDefault="00876088" w:rsidP="00444D89">
            <w:pPr>
              <w:pStyle w:val="NormalWeb"/>
              <w:spacing w:before="0" w:beforeAutospacing="0" w:after="0" w:afterAutospacing="0" w:line="276" w:lineRule="auto"/>
              <w:rPr>
                <w:rStyle w:val="Strong"/>
                <w:rFonts w:ascii="Century Gothic" w:hAnsi="Century Gothic" w:cs="Open Sans"/>
                <w:b w:val="0"/>
                <w:bCs w:val="0"/>
                <w:color w:val="000000" w:themeColor="text1"/>
                <w:sz w:val="20"/>
                <w:szCs w:val="20"/>
              </w:rPr>
            </w:pPr>
            <w:r w:rsidRPr="00D76FB1">
              <w:rPr>
                <w:rFonts w:ascii="Century Gothic" w:hAnsi="Century Gothic" w:cs="Open Sans"/>
                <w:color w:val="000000" w:themeColor="text1"/>
                <w:sz w:val="20"/>
                <w:szCs w:val="20"/>
              </w:rPr>
              <w:t>• Describe how the locality of the school has changed over time. </w:t>
            </w:r>
          </w:p>
        </w:tc>
      </w:tr>
      <w:tr w:rsidR="00876088" w:rsidRPr="00D76FB1" w:rsidTr="000818B1">
        <w:trPr>
          <w:jc w:val="center"/>
        </w:trPr>
        <w:tc>
          <w:tcPr>
            <w:tcW w:w="1493" w:type="dxa"/>
            <w:vMerge/>
          </w:tcPr>
          <w:p w:rsidR="00876088" w:rsidRPr="00D76FB1" w:rsidRDefault="00876088" w:rsidP="00444D89">
            <w:pPr>
              <w:spacing w:line="276" w:lineRule="auto"/>
              <w:rPr>
                <w:rFonts w:ascii="Century Gothic" w:hAnsi="Century Gothic" w:cs="Open Sans"/>
                <w:color w:val="000000" w:themeColor="text1"/>
                <w:sz w:val="20"/>
                <w:szCs w:val="20"/>
              </w:rPr>
            </w:pPr>
          </w:p>
        </w:tc>
        <w:tc>
          <w:tcPr>
            <w:tcW w:w="20412" w:type="dxa"/>
            <w:gridSpan w:val="6"/>
            <w:shd w:val="clear" w:color="auto" w:fill="E7E6E6" w:themeFill="background2"/>
          </w:tcPr>
          <w:p w:rsidR="00876088" w:rsidRPr="00D76FB1" w:rsidRDefault="00876088" w:rsidP="00444D89">
            <w:pPr>
              <w:pStyle w:val="NormalWeb"/>
              <w:spacing w:before="0" w:beforeAutospacing="0" w:after="0" w:afterAutospacing="0" w:line="276" w:lineRule="auto"/>
              <w:rPr>
                <w:rFonts w:ascii="Century Gothic" w:hAnsi="Century Gothic" w:cs="Open Sans"/>
                <w:color w:val="000000" w:themeColor="text1"/>
                <w:sz w:val="20"/>
                <w:szCs w:val="20"/>
              </w:rPr>
            </w:pPr>
            <w:r w:rsidRPr="00D76FB1">
              <w:rPr>
                <w:rStyle w:val="Strong"/>
                <w:rFonts w:ascii="Century Gothic" w:hAnsi="Century Gothic" w:cs="Open Sans"/>
                <w:color w:val="000000" w:themeColor="text1"/>
                <w:sz w:val="20"/>
                <w:szCs w:val="20"/>
              </w:rPr>
              <w:t>Communicate geographically</w:t>
            </w:r>
            <w:r w:rsidRPr="00D76FB1">
              <w:rPr>
                <w:rFonts w:ascii="Century Gothic" w:hAnsi="Century Gothic" w:cs="Open Sans"/>
                <w:color w:val="000000" w:themeColor="text1"/>
                <w:sz w:val="20"/>
                <w:szCs w:val="20"/>
              </w:rPr>
              <w:br/>
              <w:t>This concept involves understanding geographical representations, vocabulary and techniques.</w:t>
            </w:r>
          </w:p>
        </w:tc>
      </w:tr>
      <w:tr w:rsidR="00876088" w:rsidRPr="00D76FB1" w:rsidTr="000818B1">
        <w:trPr>
          <w:jc w:val="center"/>
        </w:trPr>
        <w:tc>
          <w:tcPr>
            <w:tcW w:w="1493" w:type="dxa"/>
            <w:vMerge/>
          </w:tcPr>
          <w:p w:rsidR="00876088" w:rsidRPr="00D76FB1" w:rsidRDefault="00876088" w:rsidP="00444D89">
            <w:pPr>
              <w:spacing w:line="276" w:lineRule="auto"/>
              <w:rPr>
                <w:rFonts w:ascii="Century Gothic" w:hAnsi="Century Gothic" w:cs="Open Sans"/>
                <w:color w:val="000000" w:themeColor="text1"/>
                <w:sz w:val="20"/>
                <w:szCs w:val="20"/>
              </w:rPr>
            </w:pPr>
          </w:p>
        </w:tc>
        <w:tc>
          <w:tcPr>
            <w:tcW w:w="20412" w:type="dxa"/>
            <w:gridSpan w:val="6"/>
            <w:shd w:val="clear" w:color="auto" w:fill="E7E6E6" w:themeFill="background2"/>
          </w:tcPr>
          <w:p w:rsidR="00876088" w:rsidRPr="00D76FB1" w:rsidRDefault="00876088" w:rsidP="00444D89">
            <w:pPr>
              <w:pStyle w:val="NormalWeb"/>
              <w:spacing w:before="0" w:beforeAutospacing="0" w:after="0" w:afterAutospacing="0" w:line="276" w:lineRule="auto"/>
              <w:rPr>
                <w:rFonts w:ascii="Century Gothic" w:hAnsi="Century Gothic" w:cs="Open Sans"/>
                <w:b/>
                <w:color w:val="000000" w:themeColor="text1"/>
                <w:sz w:val="20"/>
                <w:szCs w:val="20"/>
              </w:rPr>
            </w:pPr>
            <w:r w:rsidRPr="00D76FB1">
              <w:rPr>
                <w:rFonts w:ascii="Century Gothic" w:hAnsi="Century Gothic" w:cs="Open Sans"/>
                <w:color w:val="000000" w:themeColor="text1"/>
                <w:sz w:val="20"/>
                <w:szCs w:val="20"/>
              </w:rPr>
              <w:t> </w:t>
            </w:r>
            <w:r w:rsidRPr="00D76FB1">
              <w:rPr>
                <w:rFonts w:ascii="Century Gothic" w:hAnsi="Century Gothic" w:cs="Open Sans"/>
                <w:b/>
                <w:color w:val="000000" w:themeColor="text1"/>
                <w:sz w:val="20"/>
                <w:szCs w:val="20"/>
              </w:rPr>
              <w:t>Describe key aspects of: </w:t>
            </w:r>
          </w:p>
          <w:p w:rsidR="00876088" w:rsidRPr="00D76FB1" w:rsidRDefault="00876088" w:rsidP="00444D89">
            <w:pPr>
              <w:pStyle w:val="NormalWeb"/>
              <w:spacing w:before="0" w:beforeAutospacing="0" w:after="0" w:afterAutospacing="0" w:line="276" w:lineRule="auto"/>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t>• </w:t>
            </w:r>
            <w:r w:rsidRPr="00D76FB1">
              <w:rPr>
                <w:rStyle w:val="Strong"/>
                <w:rFonts w:ascii="Century Gothic" w:hAnsi="Century Gothic" w:cs="Open Sans"/>
                <w:color w:val="000000" w:themeColor="text1"/>
                <w:sz w:val="20"/>
                <w:szCs w:val="20"/>
              </w:rPr>
              <w:t>physical geography</w:t>
            </w:r>
            <w:r w:rsidRPr="00D76FB1">
              <w:rPr>
                <w:rFonts w:ascii="Century Gothic" w:hAnsi="Century Gothic" w:cs="Open Sans"/>
                <w:color w:val="000000" w:themeColor="text1"/>
                <w:sz w:val="20"/>
                <w:szCs w:val="20"/>
              </w:rPr>
              <w:t>, including: rivers, mountains, volcanoes and earthquakes and the water cycle. </w:t>
            </w:r>
          </w:p>
          <w:p w:rsidR="00876088" w:rsidRPr="00D76FB1" w:rsidRDefault="00876088" w:rsidP="00444D89">
            <w:pPr>
              <w:pStyle w:val="NormalWeb"/>
              <w:spacing w:before="0" w:beforeAutospacing="0" w:after="0" w:afterAutospacing="0" w:line="276" w:lineRule="auto"/>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t>• </w:t>
            </w:r>
            <w:r w:rsidRPr="00D76FB1">
              <w:rPr>
                <w:rStyle w:val="Strong"/>
                <w:rFonts w:ascii="Century Gothic" w:hAnsi="Century Gothic" w:cs="Open Sans"/>
                <w:color w:val="000000" w:themeColor="text1"/>
                <w:sz w:val="20"/>
                <w:szCs w:val="20"/>
              </w:rPr>
              <w:t>human geography</w:t>
            </w:r>
            <w:r w:rsidRPr="00D76FB1">
              <w:rPr>
                <w:rFonts w:ascii="Century Gothic" w:hAnsi="Century Gothic" w:cs="Open Sans"/>
                <w:color w:val="000000" w:themeColor="text1"/>
                <w:sz w:val="20"/>
                <w:szCs w:val="20"/>
              </w:rPr>
              <w:t>, including: settlements and land use.</w:t>
            </w:r>
          </w:p>
          <w:p w:rsidR="00876088" w:rsidRPr="00D76FB1" w:rsidRDefault="00876088" w:rsidP="00444D89">
            <w:pPr>
              <w:pStyle w:val="NormalWeb"/>
              <w:spacing w:before="0" w:beforeAutospacing="0" w:after="0" w:afterAutospacing="0" w:line="276" w:lineRule="auto"/>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t>• Use the eight points of a compass, four-figure grid references, symbols and key to communicate knowledge of the United Kingdom and the wider world.</w:t>
            </w:r>
          </w:p>
        </w:tc>
      </w:tr>
      <w:tr w:rsidR="00876088" w:rsidRPr="00D76FB1" w:rsidTr="000818B1">
        <w:trPr>
          <w:jc w:val="center"/>
        </w:trPr>
        <w:tc>
          <w:tcPr>
            <w:tcW w:w="1493" w:type="dxa"/>
            <w:vAlign w:val="center"/>
          </w:tcPr>
          <w:p w:rsidR="00876088" w:rsidRPr="00FD4539" w:rsidRDefault="00876088" w:rsidP="00444D89">
            <w:pPr>
              <w:spacing w:line="276" w:lineRule="auto"/>
              <w:jc w:val="center"/>
              <w:rPr>
                <w:rFonts w:ascii="Century Gothic" w:hAnsi="Century Gothic" w:cs="Open Sans"/>
                <w:b/>
                <w:color w:val="000000" w:themeColor="text1"/>
                <w:sz w:val="20"/>
                <w:szCs w:val="20"/>
              </w:rPr>
            </w:pPr>
            <w:r w:rsidRPr="00FD4539">
              <w:rPr>
                <w:rFonts w:ascii="Century Gothic" w:hAnsi="Century Gothic" w:cs="Open Sans"/>
                <w:b/>
                <w:color w:val="000000" w:themeColor="text1"/>
                <w:sz w:val="20"/>
                <w:szCs w:val="20"/>
              </w:rPr>
              <w:t>Y3</w:t>
            </w:r>
          </w:p>
        </w:tc>
        <w:tc>
          <w:tcPr>
            <w:tcW w:w="3402" w:type="dxa"/>
          </w:tcPr>
          <w:p w:rsidR="00876088" w:rsidRPr="00FD4539" w:rsidRDefault="00876088" w:rsidP="00444D89">
            <w:pPr>
              <w:pStyle w:val="Heading4"/>
              <w:spacing w:line="276" w:lineRule="auto"/>
              <w:outlineLvl w:val="3"/>
              <w:rPr>
                <w:rFonts w:ascii="Century Gothic" w:hAnsi="Century Gothic" w:cs="Open Sans"/>
                <w:color w:val="000000" w:themeColor="text1"/>
                <w:sz w:val="20"/>
                <w:szCs w:val="20"/>
              </w:rPr>
            </w:pPr>
            <w:r w:rsidRPr="00FD4539">
              <w:rPr>
                <w:rFonts w:ascii="Century Gothic" w:hAnsi="Century Gothic" w:cs="Open Sans"/>
                <w:color w:val="000000" w:themeColor="text1"/>
                <w:sz w:val="20"/>
                <w:szCs w:val="20"/>
              </w:rPr>
              <w:t>Locational knowledge</w:t>
            </w:r>
          </w:p>
          <w:p w:rsidR="00876088" w:rsidRPr="00FD4539" w:rsidRDefault="00876088" w:rsidP="00444D89">
            <w:pPr>
              <w:pStyle w:val="bulletundertext"/>
              <w:spacing w:after="120" w:line="276" w:lineRule="auto"/>
              <w:rPr>
                <w:rFonts w:ascii="Century Gothic" w:hAnsi="Century Gothic" w:cs="Open Sans"/>
                <w:color w:val="000000" w:themeColor="text1"/>
                <w:sz w:val="20"/>
                <w:szCs w:val="20"/>
              </w:rPr>
            </w:pPr>
            <w:r w:rsidRPr="00FD4539">
              <w:rPr>
                <w:rFonts w:ascii="Century Gothic" w:hAnsi="Century Gothic" w:cs="Open Sans"/>
                <w:color w:val="000000" w:themeColor="text1"/>
                <w:sz w:val="20"/>
                <w:szCs w:val="20"/>
              </w:rPr>
              <w:t>To locate the world’s countries, using maps to focus on Europe (including the location of Russia) and North and South America, concentrating on their environmental regions, key physical and human characteristics, countries, and major cities.</w:t>
            </w:r>
          </w:p>
          <w:p w:rsidR="00876088" w:rsidRPr="00FD4539" w:rsidRDefault="00876088" w:rsidP="00444D89">
            <w:pPr>
              <w:pStyle w:val="Heading4"/>
              <w:spacing w:line="276" w:lineRule="auto"/>
              <w:outlineLvl w:val="3"/>
              <w:rPr>
                <w:rFonts w:ascii="Century Gothic" w:hAnsi="Century Gothic" w:cs="Open Sans"/>
                <w:color w:val="000000" w:themeColor="text1"/>
                <w:sz w:val="20"/>
                <w:szCs w:val="20"/>
              </w:rPr>
            </w:pPr>
            <w:r w:rsidRPr="00FD4539">
              <w:rPr>
                <w:rFonts w:ascii="Century Gothic" w:hAnsi="Century Gothic" w:cs="Open Sans"/>
                <w:color w:val="000000" w:themeColor="text1"/>
                <w:sz w:val="20"/>
                <w:szCs w:val="20"/>
              </w:rPr>
              <w:t>Place knowledge</w:t>
            </w:r>
          </w:p>
          <w:p w:rsidR="00876088" w:rsidRPr="00FD4539" w:rsidRDefault="00876088" w:rsidP="00444D89">
            <w:pPr>
              <w:pStyle w:val="bulletundertext"/>
              <w:spacing w:line="276" w:lineRule="auto"/>
              <w:rPr>
                <w:rFonts w:ascii="Century Gothic" w:hAnsi="Century Gothic" w:cs="Open Sans"/>
                <w:color w:val="000000" w:themeColor="text1"/>
                <w:sz w:val="20"/>
                <w:szCs w:val="20"/>
              </w:rPr>
            </w:pPr>
            <w:r w:rsidRPr="00FD4539">
              <w:rPr>
                <w:rFonts w:ascii="Century Gothic" w:hAnsi="Century Gothic" w:cs="Open Sans"/>
                <w:color w:val="000000" w:themeColor="text1"/>
                <w:sz w:val="20"/>
                <w:szCs w:val="20"/>
              </w:rPr>
              <w:t>To understand geographical similarities and differences through the study of human and physical geography of a region of the United Kingdom, a region in a European country.</w:t>
            </w:r>
          </w:p>
          <w:p w:rsidR="00876088" w:rsidRPr="00FD4539" w:rsidRDefault="00876088" w:rsidP="00444D89">
            <w:pPr>
              <w:pStyle w:val="Heading4"/>
              <w:spacing w:line="276" w:lineRule="auto"/>
              <w:outlineLvl w:val="3"/>
              <w:rPr>
                <w:rFonts w:ascii="Century Gothic" w:hAnsi="Century Gothic" w:cs="Open Sans"/>
                <w:color w:val="000000" w:themeColor="text1"/>
                <w:sz w:val="20"/>
                <w:szCs w:val="20"/>
              </w:rPr>
            </w:pPr>
            <w:r w:rsidRPr="00FD4539">
              <w:rPr>
                <w:rFonts w:ascii="Century Gothic" w:hAnsi="Century Gothic" w:cs="Open Sans"/>
                <w:color w:val="000000" w:themeColor="text1"/>
                <w:sz w:val="20"/>
                <w:szCs w:val="20"/>
              </w:rPr>
              <w:t>Geographical skills and fieldwork</w:t>
            </w:r>
          </w:p>
          <w:p w:rsidR="00876088" w:rsidRPr="00FD4539" w:rsidRDefault="00876088" w:rsidP="00444D89">
            <w:pPr>
              <w:pStyle w:val="bulletundertext"/>
              <w:spacing w:after="120" w:line="276" w:lineRule="auto"/>
              <w:rPr>
                <w:rFonts w:ascii="Century Gothic" w:hAnsi="Century Gothic" w:cs="Open Sans"/>
                <w:color w:val="000000" w:themeColor="text1"/>
                <w:sz w:val="20"/>
                <w:szCs w:val="20"/>
              </w:rPr>
            </w:pPr>
            <w:r w:rsidRPr="00FD4539">
              <w:rPr>
                <w:rFonts w:ascii="Century Gothic" w:hAnsi="Century Gothic" w:cs="Open Sans"/>
                <w:color w:val="000000" w:themeColor="text1"/>
                <w:sz w:val="20"/>
                <w:szCs w:val="20"/>
              </w:rPr>
              <w:t>To use maps, atlases, globes and digital/computer mapping to locate countries and describe features studied.</w:t>
            </w:r>
          </w:p>
          <w:p w:rsidR="00876088" w:rsidRPr="00FD4539" w:rsidRDefault="00876088" w:rsidP="00444D89">
            <w:pPr>
              <w:pStyle w:val="bulletundertext"/>
              <w:spacing w:after="120" w:line="276" w:lineRule="auto"/>
              <w:rPr>
                <w:rFonts w:ascii="Century Gothic" w:hAnsi="Century Gothic" w:cs="Open Sans"/>
                <w:color w:val="000000" w:themeColor="text1"/>
                <w:sz w:val="20"/>
                <w:szCs w:val="20"/>
              </w:rPr>
            </w:pPr>
            <w:r w:rsidRPr="00FD4539">
              <w:rPr>
                <w:rFonts w:ascii="Century Gothic" w:hAnsi="Century Gothic" w:cs="Open Sans"/>
                <w:color w:val="000000" w:themeColor="text1"/>
                <w:sz w:val="20"/>
                <w:szCs w:val="20"/>
              </w:rPr>
              <w:t>To use the eight points of a compass, four and six-figure grid references, symbols and key (including the use of Ordnance Survey maps) to build their knowledge of the United Kingdom and the wider world.</w:t>
            </w:r>
          </w:p>
        </w:tc>
        <w:tc>
          <w:tcPr>
            <w:tcW w:w="3402" w:type="dxa"/>
          </w:tcPr>
          <w:p w:rsidR="00876088" w:rsidRPr="00D76FB1" w:rsidRDefault="00876088" w:rsidP="00444D89">
            <w:pPr>
              <w:spacing w:line="276" w:lineRule="auto"/>
              <w:rPr>
                <w:rFonts w:ascii="Century Gothic" w:hAnsi="Century Gothic" w:cs="Open Sans"/>
                <w:color w:val="000000" w:themeColor="text1"/>
                <w:sz w:val="20"/>
                <w:szCs w:val="20"/>
              </w:rPr>
            </w:pPr>
          </w:p>
        </w:tc>
        <w:tc>
          <w:tcPr>
            <w:tcW w:w="3402" w:type="dxa"/>
          </w:tcPr>
          <w:p w:rsidR="00876088" w:rsidRPr="00D76FB1" w:rsidRDefault="00876088" w:rsidP="00444D89">
            <w:pPr>
              <w:pStyle w:val="bulletundertext"/>
              <w:numPr>
                <w:ilvl w:val="0"/>
                <w:numId w:val="0"/>
              </w:numPr>
              <w:spacing w:after="120" w:line="276" w:lineRule="auto"/>
              <w:rPr>
                <w:rFonts w:ascii="Century Gothic" w:hAnsi="Century Gothic" w:cs="Open Sans"/>
                <w:color w:val="000000" w:themeColor="text1"/>
                <w:sz w:val="20"/>
                <w:szCs w:val="20"/>
              </w:rPr>
            </w:pPr>
          </w:p>
          <w:p w:rsidR="00876088" w:rsidRPr="00D76FB1" w:rsidRDefault="00876088" w:rsidP="00444D89">
            <w:pPr>
              <w:spacing w:line="276" w:lineRule="auto"/>
              <w:rPr>
                <w:rFonts w:ascii="Century Gothic" w:hAnsi="Century Gothic" w:cs="Open Sans"/>
                <w:color w:val="000000" w:themeColor="text1"/>
                <w:sz w:val="20"/>
                <w:szCs w:val="20"/>
              </w:rPr>
            </w:pPr>
          </w:p>
        </w:tc>
        <w:tc>
          <w:tcPr>
            <w:tcW w:w="3402" w:type="dxa"/>
          </w:tcPr>
          <w:p w:rsidR="00876088" w:rsidRPr="00D76FB1" w:rsidRDefault="00876088" w:rsidP="00444D89">
            <w:pPr>
              <w:spacing w:line="276" w:lineRule="auto"/>
              <w:rPr>
                <w:rFonts w:ascii="Century Gothic" w:hAnsi="Century Gothic" w:cs="Open Sans"/>
                <w:color w:val="000000" w:themeColor="text1"/>
                <w:sz w:val="20"/>
                <w:szCs w:val="20"/>
              </w:rPr>
            </w:pPr>
          </w:p>
        </w:tc>
        <w:tc>
          <w:tcPr>
            <w:tcW w:w="3402" w:type="dxa"/>
          </w:tcPr>
          <w:p w:rsidR="00876088" w:rsidRPr="00D76FB1" w:rsidRDefault="00876088" w:rsidP="00444D89">
            <w:pPr>
              <w:spacing w:line="276" w:lineRule="auto"/>
              <w:rPr>
                <w:rFonts w:ascii="Century Gothic" w:hAnsi="Century Gothic" w:cs="Open Sans"/>
                <w:color w:val="000000" w:themeColor="text1"/>
                <w:sz w:val="20"/>
                <w:szCs w:val="20"/>
              </w:rPr>
            </w:pPr>
          </w:p>
        </w:tc>
        <w:tc>
          <w:tcPr>
            <w:tcW w:w="3402" w:type="dxa"/>
          </w:tcPr>
          <w:p w:rsidR="00876088" w:rsidRPr="00D76FB1" w:rsidRDefault="00876088" w:rsidP="00444D89">
            <w:pPr>
              <w:spacing w:line="276" w:lineRule="auto"/>
              <w:rPr>
                <w:rFonts w:ascii="Century Gothic" w:hAnsi="Century Gothic" w:cs="Open Sans"/>
                <w:color w:val="000000" w:themeColor="text1"/>
                <w:sz w:val="20"/>
                <w:szCs w:val="20"/>
              </w:rPr>
            </w:pPr>
          </w:p>
        </w:tc>
      </w:tr>
      <w:tr w:rsidR="00876088" w:rsidRPr="00D76FB1" w:rsidTr="000818B1">
        <w:trPr>
          <w:jc w:val="center"/>
        </w:trPr>
        <w:tc>
          <w:tcPr>
            <w:tcW w:w="1493" w:type="dxa"/>
            <w:vAlign w:val="center"/>
          </w:tcPr>
          <w:p w:rsidR="00876088" w:rsidRPr="00D76FB1" w:rsidRDefault="00876088" w:rsidP="00444D89">
            <w:pPr>
              <w:spacing w:line="276" w:lineRule="auto"/>
              <w:jc w:val="center"/>
              <w:rPr>
                <w:rFonts w:ascii="Century Gothic" w:hAnsi="Century Gothic" w:cs="Open Sans"/>
                <w:b/>
                <w:color w:val="000000" w:themeColor="text1"/>
                <w:sz w:val="20"/>
                <w:szCs w:val="20"/>
              </w:rPr>
            </w:pPr>
            <w:r w:rsidRPr="00D76FB1">
              <w:rPr>
                <w:rFonts w:ascii="Century Gothic" w:hAnsi="Century Gothic" w:cs="Open Sans"/>
                <w:b/>
                <w:color w:val="000000" w:themeColor="text1"/>
                <w:sz w:val="20"/>
                <w:szCs w:val="20"/>
              </w:rPr>
              <w:t>Y4</w:t>
            </w:r>
          </w:p>
        </w:tc>
        <w:tc>
          <w:tcPr>
            <w:tcW w:w="3402" w:type="dxa"/>
          </w:tcPr>
          <w:p w:rsidR="00876088" w:rsidRPr="00CA59DB" w:rsidRDefault="00876088" w:rsidP="00444D89">
            <w:pPr>
              <w:pStyle w:val="Heading4"/>
              <w:spacing w:line="276" w:lineRule="auto"/>
              <w:outlineLvl w:val="3"/>
              <w:rPr>
                <w:rFonts w:ascii="Century Gothic" w:hAnsi="Century Gothic" w:cs="Open Sans"/>
                <w:color w:val="000000" w:themeColor="text1"/>
                <w:sz w:val="20"/>
                <w:szCs w:val="20"/>
              </w:rPr>
            </w:pPr>
            <w:r w:rsidRPr="00CA59DB">
              <w:rPr>
                <w:rFonts w:ascii="Century Gothic" w:hAnsi="Century Gothic" w:cs="Open Sans"/>
                <w:color w:val="000000" w:themeColor="text1"/>
                <w:sz w:val="20"/>
                <w:szCs w:val="20"/>
              </w:rPr>
              <w:t>Human and physical geography</w:t>
            </w:r>
          </w:p>
          <w:p w:rsidR="00876088" w:rsidRPr="00CA59DB" w:rsidRDefault="00876088" w:rsidP="00444D89">
            <w:pPr>
              <w:pStyle w:val="bulletundertext"/>
              <w:spacing w:line="276" w:lineRule="auto"/>
              <w:rPr>
                <w:rFonts w:ascii="Century Gothic" w:hAnsi="Century Gothic" w:cs="Open Sans"/>
                <w:color w:val="000000" w:themeColor="text1"/>
                <w:sz w:val="20"/>
                <w:szCs w:val="20"/>
              </w:rPr>
            </w:pPr>
            <w:r w:rsidRPr="00CA59DB">
              <w:rPr>
                <w:rFonts w:ascii="Century Gothic" w:hAnsi="Century Gothic" w:cs="Open Sans"/>
                <w:color w:val="000000" w:themeColor="text1"/>
                <w:sz w:val="20"/>
                <w:szCs w:val="20"/>
              </w:rPr>
              <w:t>To describe and understand key aspects of volcanoes.</w:t>
            </w:r>
          </w:p>
          <w:p w:rsidR="00876088" w:rsidRPr="00D76FB1" w:rsidRDefault="00876088" w:rsidP="00444D89">
            <w:pPr>
              <w:pStyle w:val="bulletundertext"/>
              <w:numPr>
                <w:ilvl w:val="0"/>
                <w:numId w:val="0"/>
              </w:numPr>
              <w:spacing w:line="276" w:lineRule="auto"/>
              <w:ind w:left="357" w:hanging="357"/>
              <w:rPr>
                <w:rFonts w:ascii="Century Gothic" w:hAnsi="Century Gothic" w:cs="Open Sans"/>
                <w:color w:val="000000" w:themeColor="text1"/>
                <w:sz w:val="20"/>
                <w:szCs w:val="20"/>
              </w:rPr>
            </w:pPr>
          </w:p>
          <w:p w:rsidR="00876088" w:rsidRPr="00CA59DB" w:rsidRDefault="00876088" w:rsidP="00444D89">
            <w:pPr>
              <w:pStyle w:val="Heading4"/>
              <w:spacing w:line="276" w:lineRule="auto"/>
              <w:outlineLvl w:val="3"/>
              <w:rPr>
                <w:rFonts w:ascii="Century Gothic" w:hAnsi="Century Gothic" w:cs="Open Sans"/>
                <w:color w:val="000000" w:themeColor="text1"/>
                <w:sz w:val="20"/>
                <w:szCs w:val="20"/>
              </w:rPr>
            </w:pPr>
            <w:r w:rsidRPr="00CA59DB">
              <w:rPr>
                <w:rFonts w:ascii="Century Gothic" w:hAnsi="Century Gothic" w:cs="Open Sans"/>
                <w:color w:val="000000" w:themeColor="text1"/>
                <w:sz w:val="20"/>
                <w:szCs w:val="20"/>
              </w:rPr>
              <w:t>Geographical skills and fieldwork</w:t>
            </w:r>
          </w:p>
          <w:p w:rsidR="00876088" w:rsidRPr="00CA59DB" w:rsidRDefault="00876088" w:rsidP="00444D89">
            <w:pPr>
              <w:pStyle w:val="bulletundertext"/>
              <w:spacing w:after="120" w:line="276" w:lineRule="auto"/>
              <w:rPr>
                <w:rFonts w:ascii="Century Gothic" w:hAnsi="Century Gothic" w:cs="Open Sans"/>
                <w:color w:val="000000" w:themeColor="text1"/>
                <w:sz w:val="20"/>
                <w:szCs w:val="20"/>
              </w:rPr>
            </w:pPr>
            <w:r w:rsidRPr="00CA59DB">
              <w:rPr>
                <w:rFonts w:ascii="Century Gothic" w:hAnsi="Century Gothic" w:cs="Open Sans"/>
                <w:color w:val="000000" w:themeColor="text1"/>
                <w:sz w:val="20"/>
                <w:szCs w:val="20"/>
              </w:rPr>
              <w:t>To use maps, atlases, globes and digital / computer mapping to locate countries and describe features studied.</w:t>
            </w:r>
          </w:p>
          <w:p w:rsidR="00876088" w:rsidRPr="00D76FB1" w:rsidRDefault="00876088" w:rsidP="00444D89">
            <w:pPr>
              <w:pStyle w:val="bulletundertext"/>
              <w:numPr>
                <w:ilvl w:val="0"/>
                <w:numId w:val="0"/>
              </w:numPr>
              <w:spacing w:line="276" w:lineRule="auto"/>
              <w:ind w:left="357" w:hanging="357"/>
              <w:rPr>
                <w:rFonts w:ascii="Century Gothic" w:hAnsi="Century Gothic" w:cs="Open Sans"/>
                <w:color w:val="000000" w:themeColor="text1"/>
                <w:sz w:val="20"/>
                <w:szCs w:val="20"/>
              </w:rPr>
            </w:pPr>
          </w:p>
          <w:p w:rsidR="00876088" w:rsidRPr="00D76FB1" w:rsidRDefault="00876088" w:rsidP="00444D89">
            <w:pPr>
              <w:spacing w:line="276" w:lineRule="auto"/>
              <w:rPr>
                <w:rFonts w:ascii="Century Gothic" w:hAnsi="Century Gothic" w:cs="Open Sans"/>
                <w:color w:val="000000" w:themeColor="text1"/>
                <w:sz w:val="20"/>
                <w:szCs w:val="20"/>
              </w:rPr>
            </w:pPr>
          </w:p>
        </w:tc>
        <w:tc>
          <w:tcPr>
            <w:tcW w:w="3402" w:type="dxa"/>
          </w:tcPr>
          <w:p w:rsidR="00876088" w:rsidRPr="00D76FB1" w:rsidRDefault="00876088" w:rsidP="00444D89">
            <w:pPr>
              <w:spacing w:line="276" w:lineRule="auto"/>
              <w:rPr>
                <w:rFonts w:ascii="Century Gothic" w:hAnsi="Century Gothic" w:cs="Open Sans"/>
                <w:color w:val="000000" w:themeColor="text1"/>
                <w:sz w:val="20"/>
                <w:szCs w:val="20"/>
              </w:rPr>
            </w:pPr>
          </w:p>
        </w:tc>
        <w:tc>
          <w:tcPr>
            <w:tcW w:w="3402" w:type="dxa"/>
          </w:tcPr>
          <w:p w:rsidR="00876088" w:rsidRPr="00CA59DB" w:rsidRDefault="00876088" w:rsidP="00444D89">
            <w:pPr>
              <w:pStyle w:val="Heading4"/>
              <w:spacing w:line="276" w:lineRule="auto"/>
              <w:outlineLvl w:val="3"/>
              <w:rPr>
                <w:rFonts w:ascii="Century Gothic" w:hAnsi="Century Gothic" w:cs="Open Sans"/>
                <w:color w:val="000000" w:themeColor="text1"/>
                <w:sz w:val="20"/>
                <w:szCs w:val="20"/>
              </w:rPr>
            </w:pPr>
            <w:r w:rsidRPr="00CA59DB">
              <w:rPr>
                <w:rFonts w:ascii="Century Gothic" w:hAnsi="Century Gothic" w:cs="Open Sans"/>
                <w:color w:val="000000" w:themeColor="text1"/>
                <w:sz w:val="20"/>
                <w:szCs w:val="20"/>
              </w:rPr>
              <w:t>Human and physical geography</w:t>
            </w:r>
          </w:p>
          <w:p w:rsidR="00876088" w:rsidRPr="00CA59DB" w:rsidRDefault="00876088" w:rsidP="00444D89">
            <w:pPr>
              <w:pStyle w:val="bulletundertext"/>
              <w:spacing w:after="60" w:line="276" w:lineRule="auto"/>
              <w:rPr>
                <w:rFonts w:ascii="Century Gothic" w:hAnsi="Century Gothic" w:cs="Open Sans"/>
                <w:color w:val="000000" w:themeColor="text1"/>
                <w:sz w:val="20"/>
                <w:szCs w:val="20"/>
              </w:rPr>
            </w:pPr>
            <w:r w:rsidRPr="00CA59DB">
              <w:rPr>
                <w:rFonts w:ascii="Century Gothic" w:hAnsi="Century Gothic" w:cs="Open Sans"/>
                <w:color w:val="000000" w:themeColor="text1"/>
                <w:sz w:val="20"/>
                <w:szCs w:val="20"/>
              </w:rPr>
              <w:t>To describe and understand key aspects of the water cycle.</w:t>
            </w:r>
          </w:p>
          <w:p w:rsidR="00876088" w:rsidRPr="00CA59DB" w:rsidRDefault="00876088" w:rsidP="00444D89">
            <w:pPr>
              <w:pStyle w:val="Heading4"/>
              <w:spacing w:line="276" w:lineRule="auto"/>
              <w:outlineLvl w:val="3"/>
              <w:rPr>
                <w:rFonts w:ascii="Century Gothic" w:hAnsi="Century Gothic" w:cs="Open Sans"/>
                <w:color w:val="000000" w:themeColor="text1"/>
                <w:sz w:val="20"/>
                <w:szCs w:val="20"/>
              </w:rPr>
            </w:pPr>
            <w:r w:rsidRPr="00CA59DB">
              <w:rPr>
                <w:rFonts w:ascii="Century Gothic" w:hAnsi="Century Gothic" w:cs="Open Sans"/>
                <w:color w:val="000000" w:themeColor="text1"/>
                <w:sz w:val="20"/>
                <w:szCs w:val="20"/>
              </w:rPr>
              <w:lastRenderedPageBreak/>
              <w:t>Geographical skills and fieldwork</w:t>
            </w:r>
          </w:p>
          <w:p w:rsidR="00876088" w:rsidRPr="00CA59DB" w:rsidRDefault="00876088" w:rsidP="00444D89">
            <w:pPr>
              <w:pStyle w:val="bulletundertext"/>
              <w:spacing w:line="276" w:lineRule="auto"/>
              <w:rPr>
                <w:rFonts w:ascii="Century Gothic" w:hAnsi="Century Gothic" w:cs="Open Sans"/>
                <w:color w:val="000000" w:themeColor="text1"/>
                <w:sz w:val="20"/>
                <w:szCs w:val="20"/>
              </w:rPr>
            </w:pPr>
            <w:r w:rsidRPr="00CA59DB">
              <w:rPr>
                <w:rFonts w:ascii="Century Gothic" w:hAnsi="Century Gothic" w:cs="Open Sans"/>
                <w:color w:val="000000" w:themeColor="text1"/>
                <w:sz w:val="20"/>
                <w:szCs w:val="20"/>
              </w:rPr>
              <w:t>To use fieldwork to observe, measure, record and present the human and physical features in the local area using a range of methods, including sketch maps, plans and graphs, and digital technologies.</w:t>
            </w:r>
          </w:p>
          <w:p w:rsidR="00876088" w:rsidRPr="00CA59DB" w:rsidRDefault="00876088" w:rsidP="00444D89">
            <w:pPr>
              <w:spacing w:line="276" w:lineRule="auto"/>
              <w:rPr>
                <w:rFonts w:ascii="Century Gothic" w:hAnsi="Century Gothic" w:cs="Open Sans"/>
                <w:color w:val="000000" w:themeColor="text1"/>
                <w:sz w:val="20"/>
                <w:szCs w:val="20"/>
              </w:rPr>
            </w:pPr>
          </w:p>
        </w:tc>
        <w:tc>
          <w:tcPr>
            <w:tcW w:w="3402" w:type="dxa"/>
          </w:tcPr>
          <w:p w:rsidR="00876088" w:rsidRPr="00D76FB1" w:rsidRDefault="00876088" w:rsidP="00444D89">
            <w:pPr>
              <w:spacing w:line="276" w:lineRule="auto"/>
              <w:rPr>
                <w:rFonts w:ascii="Century Gothic" w:hAnsi="Century Gothic" w:cs="Open Sans"/>
                <w:color w:val="000000" w:themeColor="text1"/>
                <w:sz w:val="20"/>
                <w:szCs w:val="20"/>
              </w:rPr>
            </w:pPr>
          </w:p>
        </w:tc>
        <w:tc>
          <w:tcPr>
            <w:tcW w:w="3402" w:type="dxa"/>
          </w:tcPr>
          <w:p w:rsidR="00876088" w:rsidRPr="00D76FB1" w:rsidRDefault="00876088" w:rsidP="00444D89">
            <w:pPr>
              <w:pStyle w:val="Heading4"/>
              <w:spacing w:line="276" w:lineRule="auto"/>
              <w:outlineLvl w:val="3"/>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t>Human and physical geography</w:t>
            </w:r>
          </w:p>
          <w:p w:rsidR="00876088" w:rsidRPr="00D76FB1" w:rsidRDefault="00876088" w:rsidP="00444D89">
            <w:pPr>
              <w:pStyle w:val="bulletundertext"/>
              <w:spacing w:after="60" w:line="276" w:lineRule="auto"/>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t xml:space="preserve">To describe and understand key aspects of physical geography, including: </w:t>
            </w:r>
            <w:r w:rsidRPr="00D76FB1">
              <w:rPr>
                <w:rFonts w:ascii="Century Gothic" w:hAnsi="Century Gothic" w:cs="Open Sans"/>
                <w:color w:val="000000" w:themeColor="text1"/>
                <w:sz w:val="20"/>
                <w:szCs w:val="20"/>
              </w:rPr>
              <w:lastRenderedPageBreak/>
              <w:t>climate zones, biomes and vegetation belts.</w:t>
            </w:r>
          </w:p>
          <w:p w:rsidR="00876088" w:rsidRPr="00D76FB1" w:rsidRDefault="00876088" w:rsidP="00444D89">
            <w:pPr>
              <w:spacing w:line="276" w:lineRule="auto"/>
              <w:rPr>
                <w:rFonts w:ascii="Century Gothic" w:hAnsi="Century Gothic" w:cs="Open Sans"/>
                <w:color w:val="000000" w:themeColor="text1"/>
                <w:sz w:val="20"/>
                <w:szCs w:val="20"/>
              </w:rPr>
            </w:pPr>
          </w:p>
        </w:tc>
        <w:tc>
          <w:tcPr>
            <w:tcW w:w="3402" w:type="dxa"/>
          </w:tcPr>
          <w:p w:rsidR="00876088" w:rsidRPr="00D76FB1" w:rsidRDefault="00876088" w:rsidP="00444D89">
            <w:pPr>
              <w:pStyle w:val="Heading4"/>
              <w:spacing w:line="276" w:lineRule="auto"/>
              <w:outlineLvl w:val="3"/>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lastRenderedPageBreak/>
              <w:t>Locational knowledge</w:t>
            </w:r>
          </w:p>
          <w:p w:rsidR="00876088" w:rsidRPr="00D76FB1" w:rsidRDefault="00876088" w:rsidP="00444D89">
            <w:pPr>
              <w:pStyle w:val="bulletundertext"/>
              <w:spacing w:line="276" w:lineRule="auto"/>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t xml:space="preserve">To identify the position and significance of latitude, longitude, Equator, Northern Hemisphere, Southern </w:t>
            </w:r>
            <w:r w:rsidRPr="00D76FB1">
              <w:rPr>
                <w:rFonts w:ascii="Century Gothic" w:hAnsi="Century Gothic" w:cs="Open Sans"/>
                <w:color w:val="000000" w:themeColor="text1"/>
                <w:sz w:val="20"/>
                <w:szCs w:val="20"/>
              </w:rPr>
              <w:lastRenderedPageBreak/>
              <w:t>Hemisphere, the Tropics of Cancer and Capricorn, Arctic and Antarctic Circle, the Prime/Greenwich Meridian and time zones (including day and night).</w:t>
            </w:r>
          </w:p>
          <w:p w:rsidR="00876088" w:rsidRPr="00D76FB1" w:rsidRDefault="00876088" w:rsidP="00444D89">
            <w:pPr>
              <w:pStyle w:val="Heading4"/>
              <w:spacing w:line="276" w:lineRule="auto"/>
              <w:outlineLvl w:val="3"/>
              <w:rPr>
                <w:rFonts w:ascii="Century Gothic" w:hAnsi="Century Gothic" w:cs="Open Sans"/>
                <w:color w:val="000000" w:themeColor="text1"/>
                <w:sz w:val="20"/>
                <w:szCs w:val="20"/>
              </w:rPr>
            </w:pPr>
          </w:p>
          <w:p w:rsidR="00876088" w:rsidRPr="00D76FB1" w:rsidRDefault="00876088" w:rsidP="00444D89">
            <w:pPr>
              <w:pStyle w:val="Heading4"/>
              <w:spacing w:line="276" w:lineRule="auto"/>
              <w:outlineLvl w:val="3"/>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t>Place knowledge</w:t>
            </w:r>
          </w:p>
          <w:p w:rsidR="00876088" w:rsidRPr="00D76FB1" w:rsidRDefault="00876088" w:rsidP="00444D89">
            <w:pPr>
              <w:pStyle w:val="bulletundertext"/>
              <w:spacing w:line="276" w:lineRule="auto"/>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t>To understand geographical similarities and differences through the study of human and physical geography of a region of the United Kingdom and a region within South America.</w:t>
            </w:r>
          </w:p>
        </w:tc>
      </w:tr>
      <w:tr w:rsidR="00876088" w:rsidRPr="00D76FB1" w:rsidTr="001A19E9">
        <w:trPr>
          <w:jc w:val="center"/>
        </w:trPr>
        <w:tc>
          <w:tcPr>
            <w:tcW w:w="1493" w:type="dxa"/>
            <w:vMerge w:val="restart"/>
            <w:shd w:val="clear" w:color="auto" w:fill="E7E6E6" w:themeFill="background2"/>
            <w:vAlign w:val="center"/>
          </w:tcPr>
          <w:p w:rsidR="00876088" w:rsidRPr="00D76FB1" w:rsidRDefault="00876088" w:rsidP="00444D89">
            <w:pPr>
              <w:spacing w:line="276" w:lineRule="auto"/>
              <w:jc w:val="center"/>
              <w:rPr>
                <w:rFonts w:ascii="Century Gothic" w:hAnsi="Century Gothic" w:cs="Open Sans"/>
                <w:b/>
                <w:color w:val="000000" w:themeColor="text1"/>
                <w:sz w:val="20"/>
                <w:szCs w:val="20"/>
              </w:rPr>
            </w:pPr>
            <w:r w:rsidRPr="00D76FB1">
              <w:rPr>
                <w:rFonts w:ascii="Century Gothic" w:hAnsi="Century Gothic" w:cs="Open Sans"/>
                <w:b/>
                <w:color w:val="000000" w:themeColor="text1"/>
                <w:sz w:val="20"/>
                <w:szCs w:val="20"/>
              </w:rPr>
              <w:lastRenderedPageBreak/>
              <w:t>Milestones for Y5 &amp; Y6</w:t>
            </w:r>
          </w:p>
        </w:tc>
        <w:tc>
          <w:tcPr>
            <w:tcW w:w="20412" w:type="dxa"/>
            <w:gridSpan w:val="6"/>
            <w:shd w:val="clear" w:color="auto" w:fill="E7E6E6" w:themeFill="background2"/>
          </w:tcPr>
          <w:p w:rsidR="00876088" w:rsidRPr="00D76FB1" w:rsidRDefault="00876088" w:rsidP="00444D89">
            <w:pPr>
              <w:spacing w:line="276" w:lineRule="auto"/>
              <w:rPr>
                <w:rFonts w:ascii="Century Gothic" w:hAnsi="Century Gothic" w:cs="Open Sans"/>
                <w:b/>
                <w:color w:val="000000" w:themeColor="text1"/>
                <w:sz w:val="20"/>
                <w:szCs w:val="20"/>
              </w:rPr>
            </w:pPr>
            <w:r w:rsidRPr="00D76FB1">
              <w:rPr>
                <w:rFonts w:ascii="Century Gothic" w:hAnsi="Century Gothic" w:cs="Open Sans"/>
                <w:b/>
                <w:color w:val="000000" w:themeColor="text1"/>
                <w:sz w:val="20"/>
                <w:szCs w:val="20"/>
              </w:rPr>
              <w:t>Investigating Places</w:t>
            </w:r>
          </w:p>
          <w:p w:rsidR="00876088" w:rsidRPr="00D76FB1" w:rsidRDefault="00876088" w:rsidP="00444D89">
            <w:pPr>
              <w:spacing w:line="276" w:lineRule="auto"/>
              <w:rPr>
                <w:rFonts w:ascii="Century Gothic" w:hAnsi="Century Gothic" w:cs="Open Sans"/>
                <w:b/>
                <w:color w:val="000000" w:themeColor="text1"/>
                <w:sz w:val="20"/>
                <w:szCs w:val="20"/>
              </w:rPr>
            </w:pPr>
            <w:r w:rsidRPr="00D76FB1">
              <w:rPr>
                <w:rFonts w:ascii="Century Gothic" w:hAnsi="Century Gothic" w:cs="Open Sans"/>
                <w:color w:val="000000" w:themeColor="text1"/>
                <w:sz w:val="20"/>
                <w:szCs w:val="20"/>
              </w:rPr>
              <w:t>This concept involves understanding the geographical location of places and their physical and human features.</w:t>
            </w:r>
          </w:p>
        </w:tc>
      </w:tr>
      <w:tr w:rsidR="00876088" w:rsidRPr="00D76FB1" w:rsidTr="000818B1">
        <w:trPr>
          <w:jc w:val="center"/>
        </w:trPr>
        <w:tc>
          <w:tcPr>
            <w:tcW w:w="1493" w:type="dxa"/>
            <w:vMerge/>
            <w:shd w:val="clear" w:color="auto" w:fill="E7E6E6" w:themeFill="background2"/>
          </w:tcPr>
          <w:p w:rsidR="00876088" w:rsidRPr="00D76FB1" w:rsidRDefault="00876088" w:rsidP="00444D89">
            <w:pPr>
              <w:spacing w:line="276" w:lineRule="auto"/>
              <w:rPr>
                <w:rFonts w:ascii="Century Gothic" w:hAnsi="Century Gothic" w:cs="Open Sans"/>
                <w:color w:val="000000" w:themeColor="text1"/>
                <w:sz w:val="20"/>
                <w:szCs w:val="20"/>
              </w:rPr>
            </w:pPr>
          </w:p>
        </w:tc>
        <w:tc>
          <w:tcPr>
            <w:tcW w:w="20412" w:type="dxa"/>
            <w:gridSpan w:val="6"/>
            <w:shd w:val="clear" w:color="auto" w:fill="E7E6E6" w:themeFill="background2"/>
          </w:tcPr>
          <w:p w:rsidR="00876088" w:rsidRPr="00D76FB1" w:rsidRDefault="00876088" w:rsidP="00444D89">
            <w:pPr>
              <w:pStyle w:val="NormalWeb"/>
              <w:spacing w:before="0" w:beforeAutospacing="0" w:after="0" w:afterAutospacing="0" w:line="276" w:lineRule="auto"/>
              <w:rPr>
                <w:rFonts w:ascii="Century Gothic" w:hAnsi="Century Gothic" w:cs="Open Sans"/>
                <w:b/>
                <w:color w:val="000000" w:themeColor="text1"/>
                <w:sz w:val="20"/>
                <w:szCs w:val="20"/>
              </w:rPr>
            </w:pPr>
            <w:r w:rsidRPr="00D76FB1">
              <w:rPr>
                <w:rFonts w:ascii="Century Gothic" w:hAnsi="Century Gothic" w:cs="Open Sans"/>
                <w:b/>
                <w:color w:val="000000" w:themeColor="text1"/>
                <w:sz w:val="20"/>
                <w:szCs w:val="20"/>
              </w:rPr>
              <w:t>Collect and analyse statistics and other information in order to draw clear conclusions about locations.</w:t>
            </w:r>
          </w:p>
          <w:p w:rsidR="00876088" w:rsidRPr="00D76FB1" w:rsidRDefault="00876088" w:rsidP="00444D89">
            <w:pPr>
              <w:pStyle w:val="NormalWeb"/>
              <w:spacing w:before="0" w:beforeAutospacing="0" w:after="0" w:afterAutospacing="0" w:line="276" w:lineRule="auto"/>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t>• Identify and describe how the physical features affect the human activity within a location.</w:t>
            </w:r>
          </w:p>
          <w:p w:rsidR="00876088" w:rsidRPr="00D76FB1" w:rsidRDefault="00876088" w:rsidP="00444D89">
            <w:pPr>
              <w:pStyle w:val="NormalWeb"/>
              <w:spacing w:before="0" w:beforeAutospacing="0" w:after="0" w:afterAutospacing="0" w:line="276" w:lineRule="auto"/>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t>• Use a range of geographical resources to give detailed descriptions and opinions of the characteristic features of a location.</w:t>
            </w:r>
          </w:p>
          <w:p w:rsidR="00876088" w:rsidRPr="00D76FB1" w:rsidRDefault="00876088" w:rsidP="00444D89">
            <w:pPr>
              <w:pStyle w:val="NormalWeb"/>
              <w:spacing w:before="0" w:beforeAutospacing="0" w:after="0" w:afterAutospacing="0" w:line="276" w:lineRule="auto"/>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t>• Use different types of fieldwork sampling (random and systematic) to observe, measure and record the human and physical features in the local area. Record the results in a range of ways. </w:t>
            </w:r>
          </w:p>
          <w:p w:rsidR="00876088" w:rsidRPr="00D76FB1" w:rsidRDefault="00876088" w:rsidP="00444D89">
            <w:pPr>
              <w:pStyle w:val="NormalWeb"/>
              <w:spacing w:before="0" w:beforeAutospacing="0" w:after="0" w:afterAutospacing="0" w:line="276" w:lineRule="auto"/>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t>• Analyse and give views on the effectiveness of different geographical representations of a location (such as aerial images compared with maps and topological maps - as in London’s Tube map).</w:t>
            </w:r>
          </w:p>
          <w:p w:rsidR="00876088" w:rsidRPr="00D76FB1" w:rsidRDefault="00876088" w:rsidP="00444D89">
            <w:pPr>
              <w:pStyle w:val="NormalWeb"/>
              <w:spacing w:before="0" w:beforeAutospacing="0" w:after="0" w:afterAutospacing="0" w:line="276" w:lineRule="auto"/>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t>• Name and locate some of the countries and cities of the world and their identifying human and physical characteristics, including hills, mountains, rivers, key topographical features and land-use patterns; and understand how some of these aspects have changed over time.</w:t>
            </w:r>
          </w:p>
          <w:p w:rsidR="00876088" w:rsidRPr="00D76FB1" w:rsidRDefault="00876088" w:rsidP="00444D89">
            <w:pPr>
              <w:spacing w:line="276" w:lineRule="auto"/>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t>• Name and locate the countries of North and South America and identify their main physical and human characteristics.</w:t>
            </w:r>
          </w:p>
        </w:tc>
      </w:tr>
      <w:tr w:rsidR="00876088" w:rsidRPr="00D76FB1" w:rsidTr="000818B1">
        <w:trPr>
          <w:jc w:val="center"/>
        </w:trPr>
        <w:tc>
          <w:tcPr>
            <w:tcW w:w="1493" w:type="dxa"/>
            <w:vMerge/>
            <w:shd w:val="clear" w:color="auto" w:fill="E7E6E6" w:themeFill="background2"/>
          </w:tcPr>
          <w:p w:rsidR="00876088" w:rsidRPr="00D76FB1" w:rsidRDefault="00876088" w:rsidP="00444D89">
            <w:pPr>
              <w:spacing w:line="276" w:lineRule="auto"/>
              <w:rPr>
                <w:rFonts w:ascii="Century Gothic" w:hAnsi="Century Gothic" w:cs="Open Sans"/>
                <w:color w:val="000000" w:themeColor="text1"/>
                <w:sz w:val="20"/>
                <w:szCs w:val="20"/>
              </w:rPr>
            </w:pPr>
          </w:p>
        </w:tc>
        <w:tc>
          <w:tcPr>
            <w:tcW w:w="20412" w:type="dxa"/>
            <w:gridSpan w:val="6"/>
            <w:shd w:val="clear" w:color="auto" w:fill="E7E6E6" w:themeFill="background2"/>
          </w:tcPr>
          <w:p w:rsidR="00876088" w:rsidRPr="00D76FB1" w:rsidRDefault="00876088" w:rsidP="00444D89">
            <w:pPr>
              <w:pStyle w:val="NormalWeb"/>
              <w:spacing w:line="276" w:lineRule="auto"/>
              <w:rPr>
                <w:rStyle w:val="Strong"/>
                <w:rFonts w:ascii="Century Gothic" w:hAnsi="Century Gothic" w:cs="Open Sans"/>
                <w:color w:val="000000" w:themeColor="text1"/>
                <w:sz w:val="20"/>
                <w:szCs w:val="20"/>
              </w:rPr>
            </w:pPr>
            <w:r w:rsidRPr="00D76FB1">
              <w:rPr>
                <w:rStyle w:val="Strong"/>
                <w:rFonts w:ascii="Century Gothic" w:hAnsi="Century Gothic" w:cs="Open Sans"/>
                <w:color w:val="000000" w:themeColor="text1"/>
                <w:sz w:val="20"/>
                <w:szCs w:val="20"/>
              </w:rPr>
              <w:t>Investigate patterns</w:t>
            </w:r>
            <w:r w:rsidRPr="00D76FB1">
              <w:rPr>
                <w:rFonts w:ascii="Century Gothic" w:hAnsi="Century Gothic" w:cs="Open Sans"/>
                <w:color w:val="000000" w:themeColor="text1"/>
                <w:sz w:val="20"/>
                <w:szCs w:val="20"/>
              </w:rPr>
              <w:br/>
              <w:t>This concept involves understanding the relationships between the physical features of places and the human activity within them,</w:t>
            </w:r>
          </w:p>
        </w:tc>
      </w:tr>
      <w:tr w:rsidR="00876088" w:rsidRPr="00D76FB1" w:rsidTr="000818B1">
        <w:trPr>
          <w:jc w:val="center"/>
        </w:trPr>
        <w:tc>
          <w:tcPr>
            <w:tcW w:w="1493" w:type="dxa"/>
            <w:vMerge/>
            <w:shd w:val="clear" w:color="auto" w:fill="E7E6E6" w:themeFill="background2"/>
          </w:tcPr>
          <w:p w:rsidR="00876088" w:rsidRPr="00D76FB1" w:rsidRDefault="00876088" w:rsidP="00444D89">
            <w:pPr>
              <w:spacing w:line="276" w:lineRule="auto"/>
              <w:rPr>
                <w:rFonts w:ascii="Century Gothic" w:hAnsi="Century Gothic" w:cs="Open Sans"/>
                <w:color w:val="000000" w:themeColor="text1"/>
                <w:sz w:val="20"/>
                <w:szCs w:val="20"/>
              </w:rPr>
            </w:pPr>
          </w:p>
        </w:tc>
        <w:tc>
          <w:tcPr>
            <w:tcW w:w="20412" w:type="dxa"/>
            <w:gridSpan w:val="6"/>
            <w:shd w:val="clear" w:color="auto" w:fill="E7E6E6" w:themeFill="background2"/>
          </w:tcPr>
          <w:p w:rsidR="00876088" w:rsidRPr="00D76FB1" w:rsidRDefault="00876088" w:rsidP="00444D89">
            <w:pPr>
              <w:pStyle w:val="NormalWeb"/>
              <w:spacing w:before="0" w:beforeAutospacing="0" w:after="0" w:afterAutospacing="0" w:line="276" w:lineRule="auto"/>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t>• Identify and describe the geographical significance of latitude, longitude, Equator, Northern Hemisphere, Southern Hemisphere, the Tropics of Cancer and Capricorn, Arctic and Antarctic Circle, and time zones (including day and night).</w:t>
            </w:r>
          </w:p>
          <w:p w:rsidR="00876088" w:rsidRPr="00D76FB1" w:rsidRDefault="00876088" w:rsidP="00444D89">
            <w:pPr>
              <w:pStyle w:val="NormalWeb"/>
              <w:spacing w:before="0" w:beforeAutospacing="0" w:after="0" w:afterAutospacing="0" w:line="276" w:lineRule="auto"/>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t>• Understand some of the reasons for geographical similarities and differences between countries.</w:t>
            </w:r>
          </w:p>
          <w:p w:rsidR="00876088" w:rsidRPr="00D76FB1" w:rsidRDefault="00876088" w:rsidP="00444D89">
            <w:pPr>
              <w:pStyle w:val="NormalWeb"/>
              <w:spacing w:before="0" w:beforeAutospacing="0" w:after="0" w:afterAutospacing="0" w:line="276" w:lineRule="auto"/>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t>• Describe how locations around the world are changing and explain some of the reasons for change.</w:t>
            </w:r>
          </w:p>
          <w:p w:rsidR="00876088" w:rsidRPr="00D76FB1" w:rsidRDefault="00876088" w:rsidP="00444D89">
            <w:pPr>
              <w:pStyle w:val="NormalWeb"/>
              <w:spacing w:before="0" w:beforeAutospacing="0" w:after="0" w:afterAutospacing="0" w:line="276" w:lineRule="auto"/>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t>• Describe geographical diversity across the world.</w:t>
            </w:r>
          </w:p>
          <w:p w:rsidR="00876088" w:rsidRPr="00D76FB1" w:rsidRDefault="00876088" w:rsidP="00444D89">
            <w:pPr>
              <w:pStyle w:val="NormalWeb"/>
              <w:spacing w:before="0" w:beforeAutospacing="0" w:after="0" w:afterAutospacing="0" w:line="276" w:lineRule="auto"/>
              <w:rPr>
                <w:rStyle w:val="Strong"/>
                <w:rFonts w:ascii="Century Gothic" w:hAnsi="Century Gothic" w:cs="Open Sans"/>
                <w:b w:val="0"/>
                <w:bCs w:val="0"/>
                <w:color w:val="000000" w:themeColor="text1"/>
                <w:sz w:val="20"/>
                <w:szCs w:val="20"/>
              </w:rPr>
            </w:pPr>
            <w:r w:rsidRPr="00D76FB1">
              <w:rPr>
                <w:rFonts w:ascii="Century Gothic" w:hAnsi="Century Gothic" w:cs="Open Sans"/>
                <w:color w:val="000000" w:themeColor="text1"/>
                <w:sz w:val="20"/>
                <w:szCs w:val="20"/>
              </w:rPr>
              <w:t>• Describe how countries and geographical regions are interconnected and interdependent.</w:t>
            </w:r>
          </w:p>
        </w:tc>
      </w:tr>
      <w:tr w:rsidR="00876088" w:rsidRPr="00D76FB1" w:rsidTr="000818B1">
        <w:trPr>
          <w:jc w:val="center"/>
        </w:trPr>
        <w:tc>
          <w:tcPr>
            <w:tcW w:w="1493" w:type="dxa"/>
            <w:vMerge/>
            <w:shd w:val="clear" w:color="auto" w:fill="E7E6E6" w:themeFill="background2"/>
          </w:tcPr>
          <w:p w:rsidR="00876088" w:rsidRPr="00D76FB1" w:rsidRDefault="00876088" w:rsidP="00444D89">
            <w:pPr>
              <w:spacing w:line="276" w:lineRule="auto"/>
              <w:rPr>
                <w:rFonts w:ascii="Century Gothic" w:hAnsi="Century Gothic" w:cs="Open Sans"/>
                <w:color w:val="000000" w:themeColor="text1"/>
                <w:sz w:val="20"/>
                <w:szCs w:val="20"/>
              </w:rPr>
            </w:pPr>
          </w:p>
        </w:tc>
        <w:tc>
          <w:tcPr>
            <w:tcW w:w="20412" w:type="dxa"/>
            <w:gridSpan w:val="6"/>
            <w:shd w:val="clear" w:color="auto" w:fill="E7E6E6" w:themeFill="background2"/>
          </w:tcPr>
          <w:p w:rsidR="00876088" w:rsidRPr="00D76FB1" w:rsidRDefault="00876088" w:rsidP="00444D89">
            <w:pPr>
              <w:pStyle w:val="NormalWeb"/>
              <w:spacing w:line="276" w:lineRule="auto"/>
              <w:rPr>
                <w:rFonts w:ascii="Century Gothic" w:hAnsi="Century Gothic" w:cs="Open Sans"/>
                <w:color w:val="000000" w:themeColor="text1"/>
                <w:sz w:val="20"/>
                <w:szCs w:val="20"/>
              </w:rPr>
            </w:pPr>
            <w:r w:rsidRPr="00D76FB1">
              <w:rPr>
                <w:rStyle w:val="Strong"/>
                <w:rFonts w:ascii="Century Gothic" w:hAnsi="Century Gothic" w:cs="Open Sans"/>
                <w:color w:val="000000" w:themeColor="text1"/>
                <w:sz w:val="20"/>
                <w:szCs w:val="20"/>
              </w:rPr>
              <w:t>Communicate geographically</w:t>
            </w:r>
            <w:r w:rsidRPr="00D76FB1">
              <w:rPr>
                <w:rFonts w:ascii="Century Gothic" w:hAnsi="Century Gothic" w:cs="Open Sans"/>
                <w:color w:val="000000" w:themeColor="text1"/>
                <w:sz w:val="20"/>
                <w:szCs w:val="20"/>
              </w:rPr>
              <w:br/>
              <w:t>This concept involves understanding geographical representations, vocabulary and techniques.</w:t>
            </w:r>
          </w:p>
        </w:tc>
      </w:tr>
      <w:tr w:rsidR="00876088" w:rsidRPr="00D76FB1" w:rsidTr="000818B1">
        <w:trPr>
          <w:jc w:val="center"/>
        </w:trPr>
        <w:tc>
          <w:tcPr>
            <w:tcW w:w="1493" w:type="dxa"/>
            <w:vMerge/>
            <w:shd w:val="clear" w:color="auto" w:fill="E7E6E6" w:themeFill="background2"/>
          </w:tcPr>
          <w:p w:rsidR="00876088" w:rsidRPr="00D76FB1" w:rsidRDefault="00876088" w:rsidP="00444D89">
            <w:pPr>
              <w:spacing w:line="276" w:lineRule="auto"/>
              <w:rPr>
                <w:rFonts w:ascii="Century Gothic" w:hAnsi="Century Gothic" w:cs="Open Sans"/>
                <w:color w:val="000000" w:themeColor="text1"/>
                <w:sz w:val="20"/>
                <w:szCs w:val="20"/>
              </w:rPr>
            </w:pPr>
          </w:p>
        </w:tc>
        <w:tc>
          <w:tcPr>
            <w:tcW w:w="20412" w:type="dxa"/>
            <w:gridSpan w:val="6"/>
            <w:shd w:val="clear" w:color="auto" w:fill="E7E6E6" w:themeFill="background2"/>
          </w:tcPr>
          <w:p w:rsidR="00876088" w:rsidRPr="00D76FB1" w:rsidRDefault="00876088" w:rsidP="00444D89">
            <w:pPr>
              <w:pStyle w:val="NormalWeb"/>
              <w:spacing w:before="0" w:beforeAutospacing="0" w:after="0" w:afterAutospacing="0" w:line="276" w:lineRule="auto"/>
              <w:rPr>
                <w:rFonts w:ascii="Century Gothic" w:hAnsi="Century Gothic" w:cs="Open Sans"/>
                <w:b/>
                <w:color w:val="000000" w:themeColor="text1"/>
                <w:sz w:val="20"/>
                <w:szCs w:val="20"/>
              </w:rPr>
            </w:pPr>
            <w:r w:rsidRPr="00D76FB1">
              <w:rPr>
                <w:rFonts w:ascii="Century Gothic" w:hAnsi="Century Gothic" w:cs="Open Sans"/>
                <w:color w:val="000000" w:themeColor="text1"/>
                <w:sz w:val="20"/>
                <w:szCs w:val="20"/>
              </w:rPr>
              <w:t> </w:t>
            </w:r>
            <w:r w:rsidRPr="00D76FB1">
              <w:rPr>
                <w:rFonts w:ascii="Century Gothic" w:hAnsi="Century Gothic" w:cs="Open Sans"/>
                <w:b/>
                <w:color w:val="000000" w:themeColor="text1"/>
                <w:sz w:val="20"/>
                <w:szCs w:val="20"/>
              </w:rPr>
              <w:t>Describe and understand key aspects of: </w:t>
            </w:r>
          </w:p>
          <w:p w:rsidR="00876088" w:rsidRPr="00D76FB1" w:rsidRDefault="00876088" w:rsidP="00444D89">
            <w:pPr>
              <w:pStyle w:val="NormalWeb"/>
              <w:spacing w:before="0" w:beforeAutospacing="0" w:after="0" w:afterAutospacing="0" w:line="276" w:lineRule="auto"/>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t>• </w:t>
            </w:r>
            <w:r w:rsidRPr="00D76FB1">
              <w:rPr>
                <w:rStyle w:val="Strong"/>
                <w:rFonts w:ascii="Century Gothic" w:hAnsi="Century Gothic" w:cs="Open Sans"/>
                <w:color w:val="000000" w:themeColor="text1"/>
                <w:sz w:val="20"/>
                <w:szCs w:val="20"/>
              </w:rPr>
              <w:t>physical geography</w:t>
            </w:r>
            <w:r w:rsidRPr="00D76FB1">
              <w:rPr>
                <w:rFonts w:ascii="Century Gothic" w:hAnsi="Century Gothic" w:cs="Open Sans"/>
                <w:color w:val="000000" w:themeColor="text1"/>
                <w:sz w:val="20"/>
                <w:szCs w:val="20"/>
              </w:rPr>
              <w:t>, including: climate zones, biomes and vegetation belts, rivers, mountains, volcanoes and earthquakes and the water cycle. </w:t>
            </w:r>
          </w:p>
          <w:p w:rsidR="00876088" w:rsidRPr="00D76FB1" w:rsidRDefault="00876088" w:rsidP="00444D89">
            <w:pPr>
              <w:pStyle w:val="NormalWeb"/>
              <w:spacing w:before="0" w:beforeAutospacing="0" w:after="0" w:afterAutospacing="0" w:line="276" w:lineRule="auto"/>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t>• </w:t>
            </w:r>
            <w:r w:rsidRPr="00D76FB1">
              <w:rPr>
                <w:rStyle w:val="Strong"/>
                <w:rFonts w:ascii="Century Gothic" w:hAnsi="Century Gothic" w:cs="Open Sans"/>
                <w:color w:val="000000" w:themeColor="text1"/>
                <w:sz w:val="20"/>
                <w:szCs w:val="20"/>
              </w:rPr>
              <w:t>human geography</w:t>
            </w:r>
            <w:r w:rsidRPr="00D76FB1">
              <w:rPr>
                <w:rFonts w:ascii="Century Gothic" w:hAnsi="Century Gothic" w:cs="Open Sans"/>
                <w:color w:val="000000" w:themeColor="text1"/>
                <w:sz w:val="20"/>
                <w:szCs w:val="20"/>
              </w:rPr>
              <w:t>, including: settlements, land use, economic activity including trade links, and the distribution of natural resources including energy, food, minerals, and water supplies.</w:t>
            </w:r>
          </w:p>
          <w:p w:rsidR="00876088" w:rsidRPr="00D76FB1" w:rsidRDefault="00876088" w:rsidP="00444D89">
            <w:pPr>
              <w:pStyle w:val="NormalWeb"/>
              <w:spacing w:before="0" w:beforeAutospacing="0" w:after="0" w:afterAutospacing="0" w:line="276" w:lineRule="auto"/>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t>• Use the eight points of a compass, four-figure grid references, symbols and a key (that uses standard Ordnance Survey symbols) to communicate knowledge of the United Kingdom and the world.</w:t>
            </w:r>
          </w:p>
          <w:p w:rsidR="00876088" w:rsidRPr="00D76FB1" w:rsidRDefault="00876088" w:rsidP="00444D89">
            <w:pPr>
              <w:pStyle w:val="NormalWeb"/>
              <w:spacing w:before="0" w:beforeAutospacing="0" w:after="0" w:afterAutospacing="0" w:line="276" w:lineRule="auto"/>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t>• Create maps of locations identifying patterns (such as: land use, climate zones, population densities, height of land).</w:t>
            </w:r>
          </w:p>
        </w:tc>
      </w:tr>
      <w:tr w:rsidR="00876088" w:rsidRPr="00D76FB1" w:rsidTr="001A19E9">
        <w:trPr>
          <w:jc w:val="center"/>
        </w:trPr>
        <w:tc>
          <w:tcPr>
            <w:tcW w:w="1493" w:type="dxa"/>
            <w:vAlign w:val="center"/>
          </w:tcPr>
          <w:p w:rsidR="00876088" w:rsidRPr="00D76FB1" w:rsidRDefault="00876088" w:rsidP="00444D89">
            <w:pPr>
              <w:spacing w:line="276" w:lineRule="auto"/>
              <w:jc w:val="center"/>
              <w:rPr>
                <w:rFonts w:ascii="Century Gothic" w:hAnsi="Century Gothic" w:cs="Open Sans"/>
                <w:b/>
                <w:color w:val="000000" w:themeColor="text1"/>
                <w:sz w:val="20"/>
                <w:szCs w:val="20"/>
              </w:rPr>
            </w:pPr>
            <w:r w:rsidRPr="00D76FB1">
              <w:rPr>
                <w:rFonts w:ascii="Century Gothic" w:hAnsi="Century Gothic" w:cs="Open Sans"/>
                <w:b/>
                <w:color w:val="000000" w:themeColor="text1"/>
                <w:sz w:val="20"/>
                <w:szCs w:val="20"/>
              </w:rPr>
              <w:t>Y5</w:t>
            </w:r>
          </w:p>
        </w:tc>
        <w:tc>
          <w:tcPr>
            <w:tcW w:w="3402" w:type="dxa"/>
          </w:tcPr>
          <w:p w:rsidR="00876088" w:rsidRPr="00D76FB1" w:rsidRDefault="00876088" w:rsidP="00444D89">
            <w:pPr>
              <w:spacing w:line="276" w:lineRule="auto"/>
              <w:rPr>
                <w:rFonts w:ascii="Century Gothic" w:hAnsi="Century Gothic" w:cs="Open Sans"/>
                <w:color w:val="000000" w:themeColor="text1"/>
                <w:sz w:val="20"/>
                <w:szCs w:val="20"/>
              </w:rPr>
            </w:pPr>
          </w:p>
        </w:tc>
        <w:tc>
          <w:tcPr>
            <w:tcW w:w="3402" w:type="dxa"/>
          </w:tcPr>
          <w:p w:rsidR="00876088" w:rsidRPr="00D76FB1" w:rsidRDefault="00876088" w:rsidP="00444D89">
            <w:pPr>
              <w:spacing w:line="276" w:lineRule="auto"/>
              <w:rPr>
                <w:rFonts w:ascii="Century Gothic" w:hAnsi="Century Gothic" w:cs="Open Sans"/>
                <w:color w:val="000000" w:themeColor="text1"/>
                <w:sz w:val="20"/>
                <w:szCs w:val="20"/>
              </w:rPr>
            </w:pPr>
          </w:p>
        </w:tc>
        <w:tc>
          <w:tcPr>
            <w:tcW w:w="3402" w:type="dxa"/>
          </w:tcPr>
          <w:p w:rsidR="00336168" w:rsidRPr="00E674ED" w:rsidRDefault="00E674ED" w:rsidP="00E674ED">
            <w:pPr>
              <w:pStyle w:val="Heading4"/>
              <w:spacing w:line="276" w:lineRule="auto"/>
              <w:outlineLvl w:val="3"/>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t>Human and physical geography</w:t>
            </w:r>
          </w:p>
          <w:p w:rsidR="00876088" w:rsidRPr="00336168" w:rsidRDefault="00336168" w:rsidP="00336168">
            <w:pPr>
              <w:spacing w:line="276" w:lineRule="auto"/>
              <w:rPr>
                <w:rFonts w:ascii="Century Gothic" w:hAnsi="Century Gothic" w:cs="Open Sans"/>
                <w:color w:val="000000" w:themeColor="text1"/>
                <w:sz w:val="20"/>
                <w:szCs w:val="20"/>
              </w:rPr>
            </w:pPr>
            <w:r w:rsidRPr="00336168">
              <w:rPr>
                <w:rFonts w:ascii="Century Gothic" w:hAnsi="Century Gothic"/>
                <w:sz w:val="20"/>
              </w:rPr>
              <w:t>key topographical features of rivers</w:t>
            </w:r>
            <w:r w:rsidR="00E4271B" w:rsidRPr="00336168">
              <w:rPr>
                <w:rFonts w:ascii="Century Gothic" w:hAnsi="Century Gothic"/>
                <w:sz w:val="20"/>
              </w:rPr>
              <w:t xml:space="preserve"> and land-use patterns</w:t>
            </w:r>
            <w:r w:rsidRPr="00336168">
              <w:rPr>
                <w:rFonts w:ascii="Century Gothic" w:hAnsi="Century Gothic"/>
                <w:sz w:val="20"/>
              </w:rPr>
              <w:t xml:space="preserve"> around the river</w:t>
            </w:r>
            <w:r>
              <w:rPr>
                <w:rFonts w:ascii="Century Gothic" w:hAnsi="Century Gothic"/>
                <w:sz w:val="20"/>
              </w:rPr>
              <w:t xml:space="preserve"> Nile</w:t>
            </w:r>
          </w:p>
        </w:tc>
        <w:tc>
          <w:tcPr>
            <w:tcW w:w="3402" w:type="dxa"/>
          </w:tcPr>
          <w:p w:rsidR="00876088" w:rsidRPr="00D76FB1" w:rsidRDefault="00876088" w:rsidP="00444D89">
            <w:pPr>
              <w:pStyle w:val="Heading4"/>
              <w:spacing w:line="276" w:lineRule="auto"/>
              <w:outlineLvl w:val="3"/>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t>Geographical skills and fieldwork</w:t>
            </w:r>
          </w:p>
          <w:p w:rsidR="00876088" w:rsidRPr="00D76FB1" w:rsidRDefault="00876088" w:rsidP="00444D89">
            <w:pPr>
              <w:pStyle w:val="bulletundertext"/>
              <w:spacing w:after="120" w:line="276" w:lineRule="auto"/>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t xml:space="preserve">To use maps, atlases, globes and digital/computer </w:t>
            </w:r>
            <w:r w:rsidRPr="00D76FB1">
              <w:rPr>
                <w:rFonts w:ascii="Century Gothic" w:hAnsi="Century Gothic" w:cs="Open Sans"/>
                <w:color w:val="000000" w:themeColor="text1"/>
                <w:sz w:val="20"/>
                <w:szCs w:val="20"/>
              </w:rPr>
              <w:lastRenderedPageBreak/>
              <w:t>mapping to locate countries and describe features studied.</w:t>
            </w:r>
            <w:r w:rsidR="00336168">
              <w:rPr>
                <w:rFonts w:ascii="Century Gothic" w:hAnsi="Century Gothic" w:cs="Open Sans"/>
                <w:color w:val="000000" w:themeColor="text1"/>
                <w:sz w:val="20"/>
                <w:szCs w:val="20"/>
              </w:rPr>
              <w:t xml:space="preserve"> Compare Scandinavia with UK</w:t>
            </w:r>
          </w:p>
          <w:p w:rsidR="00876088" w:rsidRPr="00D76FB1" w:rsidRDefault="00876088" w:rsidP="00444D89">
            <w:pPr>
              <w:pStyle w:val="Heading4"/>
              <w:spacing w:line="276" w:lineRule="auto"/>
              <w:outlineLvl w:val="3"/>
              <w:rPr>
                <w:rFonts w:ascii="Century Gothic" w:hAnsi="Century Gothic" w:cs="Open Sans"/>
                <w:color w:val="000000" w:themeColor="text1"/>
                <w:sz w:val="20"/>
                <w:szCs w:val="20"/>
              </w:rPr>
            </w:pPr>
          </w:p>
          <w:p w:rsidR="00876088" w:rsidRPr="00D76FB1" w:rsidRDefault="00876088" w:rsidP="00444D89">
            <w:pPr>
              <w:pStyle w:val="Heading4"/>
              <w:spacing w:line="276" w:lineRule="auto"/>
              <w:outlineLvl w:val="3"/>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t>Human and physical geography</w:t>
            </w:r>
          </w:p>
          <w:p w:rsidR="00876088" w:rsidRPr="00D76FB1" w:rsidRDefault="00876088" w:rsidP="00444D89">
            <w:pPr>
              <w:pStyle w:val="bulletundertext"/>
              <w:spacing w:after="60" w:line="276" w:lineRule="auto"/>
              <w:rPr>
                <w:rFonts w:ascii="Century Gothic" w:hAnsi="Century Gothic" w:cs="Open Sans"/>
                <w:color w:val="000000" w:themeColor="text1"/>
                <w:sz w:val="20"/>
                <w:szCs w:val="20"/>
              </w:rPr>
            </w:pPr>
            <w:r w:rsidRPr="00D76FB1">
              <w:rPr>
                <w:rFonts w:ascii="Century Gothic" w:hAnsi="Century Gothic" w:cs="Open Sans"/>
                <w:color w:val="000000" w:themeColor="text1"/>
                <w:sz w:val="20"/>
                <w:szCs w:val="20"/>
              </w:rPr>
              <w:t>To describe and understand key aspects of human geography, including: types of settlement and land use, economic activity including trade links, and the distribution of natural resources including energy, food, minerals and water.</w:t>
            </w:r>
            <w:r w:rsidR="00336168">
              <w:rPr>
                <w:rFonts w:ascii="Century Gothic" w:hAnsi="Century Gothic" w:cs="Open Sans"/>
                <w:color w:val="000000" w:themeColor="text1"/>
                <w:sz w:val="20"/>
                <w:szCs w:val="20"/>
              </w:rPr>
              <w:t xml:space="preserve"> Viking trade routes </w:t>
            </w:r>
          </w:p>
          <w:p w:rsidR="00876088" w:rsidRPr="00D76FB1" w:rsidRDefault="00876088" w:rsidP="00444D89">
            <w:pPr>
              <w:spacing w:line="276" w:lineRule="auto"/>
              <w:rPr>
                <w:rFonts w:ascii="Century Gothic" w:hAnsi="Century Gothic" w:cs="Open Sans"/>
                <w:color w:val="000000" w:themeColor="text1"/>
                <w:sz w:val="20"/>
                <w:szCs w:val="20"/>
              </w:rPr>
            </w:pPr>
          </w:p>
        </w:tc>
        <w:tc>
          <w:tcPr>
            <w:tcW w:w="3402" w:type="dxa"/>
          </w:tcPr>
          <w:p w:rsidR="00876088" w:rsidRPr="00D76FB1" w:rsidRDefault="00876088" w:rsidP="00444D89">
            <w:pPr>
              <w:spacing w:line="276" w:lineRule="auto"/>
              <w:rPr>
                <w:rFonts w:ascii="Century Gothic" w:hAnsi="Century Gothic" w:cs="Open Sans"/>
                <w:color w:val="000000" w:themeColor="text1"/>
                <w:sz w:val="20"/>
                <w:szCs w:val="20"/>
              </w:rPr>
            </w:pPr>
          </w:p>
        </w:tc>
        <w:tc>
          <w:tcPr>
            <w:tcW w:w="3402" w:type="dxa"/>
          </w:tcPr>
          <w:p w:rsidR="000C4F10" w:rsidRPr="000C4F10" w:rsidRDefault="000C4F10" w:rsidP="00444D89">
            <w:pPr>
              <w:spacing w:line="276" w:lineRule="auto"/>
              <w:rPr>
                <w:b/>
              </w:rPr>
            </w:pPr>
            <w:r w:rsidRPr="000C4F10">
              <w:rPr>
                <w:b/>
              </w:rPr>
              <w:t xml:space="preserve">Investigate patterns </w:t>
            </w:r>
          </w:p>
          <w:p w:rsidR="00876088" w:rsidRDefault="00E4271B" w:rsidP="00444D89">
            <w:pPr>
              <w:spacing w:line="276" w:lineRule="auto"/>
            </w:pPr>
            <w:r>
              <w:t xml:space="preserve">identify the position and significance of latitude, longitude, Equator, Northern Hemisphere, </w:t>
            </w:r>
            <w:r>
              <w:lastRenderedPageBreak/>
              <w:t>Southern Hemisphere, the Tropics of Cancer and Capricorn, Arctic and Antarctic Circle, the Prime/Greenwich Meridian and time zones (including day and night)</w:t>
            </w:r>
          </w:p>
          <w:p w:rsidR="00E4271B" w:rsidRDefault="00E4271B" w:rsidP="00444D89">
            <w:pPr>
              <w:spacing w:line="276" w:lineRule="auto"/>
            </w:pPr>
          </w:p>
          <w:p w:rsidR="00E4271B" w:rsidRPr="00D76FB1" w:rsidRDefault="00E4271B" w:rsidP="00444D89">
            <w:pPr>
              <w:spacing w:line="276" w:lineRule="auto"/>
              <w:rPr>
                <w:rFonts w:ascii="Century Gothic" w:hAnsi="Century Gothic" w:cs="Open Sans"/>
                <w:color w:val="000000" w:themeColor="text1"/>
                <w:sz w:val="20"/>
                <w:szCs w:val="20"/>
              </w:rPr>
            </w:pPr>
            <w:r>
              <w:t>understand geographical similarities and differences through the study of human and physical geography of a region of the United Kingdom, a region in a European country, and a region within North or South America</w:t>
            </w:r>
          </w:p>
        </w:tc>
      </w:tr>
      <w:tr w:rsidR="00876088" w:rsidRPr="00D76FB1" w:rsidTr="001A19E9">
        <w:trPr>
          <w:jc w:val="center"/>
        </w:trPr>
        <w:tc>
          <w:tcPr>
            <w:tcW w:w="1493" w:type="dxa"/>
            <w:vAlign w:val="center"/>
          </w:tcPr>
          <w:p w:rsidR="00876088" w:rsidRPr="00D76FB1" w:rsidRDefault="00876088" w:rsidP="00444D89">
            <w:pPr>
              <w:spacing w:line="276" w:lineRule="auto"/>
              <w:jc w:val="center"/>
              <w:rPr>
                <w:rFonts w:ascii="Century Gothic" w:hAnsi="Century Gothic" w:cs="Open Sans"/>
                <w:b/>
                <w:color w:val="000000" w:themeColor="text1"/>
                <w:sz w:val="20"/>
                <w:szCs w:val="20"/>
              </w:rPr>
            </w:pPr>
            <w:r w:rsidRPr="00D76FB1">
              <w:rPr>
                <w:rFonts w:ascii="Century Gothic" w:hAnsi="Century Gothic" w:cs="Open Sans"/>
                <w:b/>
                <w:color w:val="000000" w:themeColor="text1"/>
                <w:sz w:val="20"/>
                <w:szCs w:val="20"/>
              </w:rPr>
              <w:lastRenderedPageBreak/>
              <w:t>Y6</w:t>
            </w:r>
          </w:p>
        </w:tc>
        <w:tc>
          <w:tcPr>
            <w:tcW w:w="3402" w:type="dxa"/>
          </w:tcPr>
          <w:p w:rsidR="000C4F10" w:rsidRPr="0064503C" w:rsidRDefault="000C4F10" w:rsidP="000C4F10">
            <w:pPr>
              <w:shd w:val="clear" w:color="auto" w:fill="FFFFFF" w:themeFill="background1"/>
              <w:spacing w:line="259" w:lineRule="auto"/>
              <w:rPr>
                <w:rFonts w:ascii="Century Gothic" w:eastAsia="Open Sans" w:hAnsi="Century Gothic" w:cs="Open Sans"/>
                <w:b/>
                <w:bCs/>
                <w:color w:val="000000" w:themeColor="text1"/>
              </w:rPr>
            </w:pPr>
            <w:r w:rsidRPr="0064503C">
              <w:rPr>
                <w:rFonts w:ascii="Century Gothic" w:eastAsia="Open Sans" w:hAnsi="Century Gothic" w:cs="Open Sans"/>
                <w:b/>
                <w:bCs/>
                <w:color w:val="000000" w:themeColor="text1"/>
              </w:rPr>
              <w:t>Locational Knowledge</w:t>
            </w:r>
          </w:p>
          <w:p w:rsidR="000C4F10" w:rsidRPr="0064503C" w:rsidRDefault="000C4F10" w:rsidP="000C4F10">
            <w:pPr>
              <w:shd w:val="clear" w:color="auto" w:fill="FFFFFF" w:themeFill="background1"/>
              <w:rPr>
                <w:rFonts w:ascii="Century Gothic" w:eastAsia="Open Sans" w:hAnsi="Century Gothic" w:cs="Open Sans"/>
                <w:b/>
                <w:bCs/>
              </w:rPr>
            </w:pPr>
          </w:p>
          <w:p w:rsidR="000C4F10" w:rsidRPr="0064503C" w:rsidRDefault="000C4F10" w:rsidP="000C4F10">
            <w:pPr>
              <w:pStyle w:val="ListParagraph"/>
              <w:numPr>
                <w:ilvl w:val="0"/>
                <w:numId w:val="23"/>
              </w:numPr>
              <w:shd w:val="clear" w:color="auto" w:fill="FFFFFF" w:themeFill="background1"/>
              <w:rPr>
                <w:rFonts w:ascii="Century Gothic" w:eastAsiaTheme="minorEastAsia" w:hAnsi="Century Gothic"/>
              </w:rPr>
            </w:pPr>
            <w:r w:rsidRPr="0064503C">
              <w:rPr>
                <w:rFonts w:ascii="Century Gothic" w:eastAsia="Open Sans" w:hAnsi="Century Gothic" w:cs="Open Sans"/>
                <w:b/>
                <w:bCs/>
              </w:rPr>
              <w:t xml:space="preserve">Human and physical geography * </w:t>
            </w:r>
          </w:p>
          <w:p w:rsidR="000C4F10" w:rsidRPr="0064503C" w:rsidRDefault="000C4F10" w:rsidP="000C4F10">
            <w:pPr>
              <w:pStyle w:val="ListParagraph"/>
              <w:shd w:val="clear" w:color="auto" w:fill="FFFFFF" w:themeFill="background1"/>
              <w:ind w:left="360"/>
              <w:rPr>
                <w:rFonts w:ascii="Century Gothic" w:eastAsiaTheme="minorEastAsia" w:hAnsi="Century Gothic"/>
              </w:rPr>
            </w:pPr>
          </w:p>
          <w:p w:rsidR="000C4F10" w:rsidRPr="0064503C" w:rsidRDefault="000C4F10" w:rsidP="000C4F10">
            <w:pPr>
              <w:pStyle w:val="ListParagraph"/>
              <w:numPr>
                <w:ilvl w:val="0"/>
                <w:numId w:val="23"/>
              </w:numPr>
              <w:shd w:val="clear" w:color="auto" w:fill="FFFFFF" w:themeFill="background1"/>
              <w:rPr>
                <w:rFonts w:ascii="Century Gothic" w:eastAsiaTheme="minorEastAsia" w:hAnsi="Century Gothic"/>
              </w:rPr>
            </w:pPr>
            <w:r w:rsidRPr="0064503C">
              <w:rPr>
                <w:rFonts w:ascii="Century Gothic" w:eastAsia="Open Sans" w:hAnsi="Century Gothic" w:cs="Open Sans"/>
              </w:rPr>
              <w:t>Human geography, including: types of settlement and land use, economic activity including trade links, and the distribution of natural resources including energy, food, minerals and water.</w:t>
            </w:r>
          </w:p>
          <w:p w:rsidR="000C4F10" w:rsidRDefault="000C4F10" w:rsidP="000C4F10">
            <w:pPr>
              <w:pStyle w:val="ListParagraph"/>
              <w:shd w:val="clear" w:color="auto" w:fill="FFFFFF" w:themeFill="background1"/>
              <w:rPr>
                <w:rFonts w:ascii="Century Gothic" w:eastAsiaTheme="minorEastAsia" w:hAnsi="Century Gothic"/>
              </w:rPr>
            </w:pPr>
          </w:p>
          <w:p w:rsidR="000C4F10" w:rsidRPr="0064503C" w:rsidRDefault="000C4F10" w:rsidP="000C4F10">
            <w:pPr>
              <w:pStyle w:val="ListParagraph"/>
              <w:shd w:val="clear" w:color="auto" w:fill="FFFFFF" w:themeFill="background1"/>
              <w:ind w:left="360"/>
              <w:rPr>
                <w:rFonts w:ascii="Century Gothic" w:eastAsiaTheme="minorEastAsia" w:hAnsi="Century Gothic"/>
              </w:rPr>
            </w:pPr>
          </w:p>
          <w:p w:rsidR="000C4F10" w:rsidRPr="0064503C" w:rsidRDefault="000C4F10" w:rsidP="000C4F10">
            <w:pPr>
              <w:pStyle w:val="ListParagraph"/>
              <w:numPr>
                <w:ilvl w:val="0"/>
                <w:numId w:val="23"/>
              </w:numPr>
              <w:shd w:val="clear" w:color="auto" w:fill="FFFFFF" w:themeFill="background1"/>
              <w:spacing w:line="259" w:lineRule="auto"/>
              <w:rPr>
                <w:rFonts w:ascii="Century Gothic" w:eastAsia="Open Sans" w:hAnsi="Century Gothic" w:cs="Open Sans"/>
                <w:color w:val="000000" w:themeColor="text1"/>
              </w:rPr>
            </w:pPr>
            <w:r w:rsidRPr="0064503C">
              <w:rPr>
                <w:rFonts w:ascii="Century Gothic" w:eastAsia="Open Sans" w:hAnsi="Century Gothic" w:cs="Open Sans"/>
                <w:color w:val="000000" w:themeColor="text1"/>
              </w:rPr>
              <w:t>use maps, atlases, globes and digital/computer mapping to locate countries and describe features studied</w:t>
            </w:r>
          </w:p>
          <w:p w:rsidR="00876088" w:rsidRPr="00D76FB1" w:rsidRDefault="00876088" w:rsidP="000C4F10">
            <w:pPr>
              <w:pStyle w:val="bulletundertext"/>
              <w:numPr>
                <w:ilvl w:val="0"/>
                <w:numId w:val="0"/>
              </w:numPr>
              <w:spacing w:after="60" w:line="276" w:lineRule="auto"/>
              <w:ind w:left="357" w:hanging="357"/>
              <w:rPr>
                <w:rFonts w:ascii="Century Gothic" w:hAnsi="Century Gothic" w:cs="Open Sans"/>
                <w:color w:val="000000" w:themeColor="text1"/>
                <w:sz w:val="20"/>
                <w:szCs w:val="20"/>
              </w:rPr>
            </w:pPr>
          </w:p>
        </w:tc>
        <w:tc>
          <w:tcPr>
            <w:tcW w:w="3402" w:type="dxa"/>
          </w:tcPr>
          <w:p w:rsidR="00876088" w:rsidRPr="00D76FB1" w:rsidRDefault="00876088" w:rsidP="000C4F10">
            <w:pPr>
              <w:shd w:val="clear" w:color="auto" w:fill="FFFFFF" w:themeFill="background1"/>
              <w:rPr>
                <w:rFonts w:ascii="Century Gothic" w:hAnsi="Century Gothic" w:cs="Open Sans"/>
                <w:color w:val="000000" w:themeColor="text1"/>
                <w:sz w:val="20"/>
                <w:szCs w:val="20"/>
              </w:rPr>
            </w:pPr>
          </w:p>
        </w:tc>
        <w:tc>
          <w:tcPr>
            <w:tcW w:w="3402" w:type="dxa"/>
          </w:tcPr>
          <w:p w:rsidR="000C4F10" w:rsidRPr="000C4F10" w:rsidRDefault="000C4F10" w:rsidP="000C4F10">
            <w:pPr>
              <w:pStyle w:val="Heading3"/>
              <w:shd w:val="clear" w:color="auto" w:fill="FFFFFF" w:themeFill="background1"/>
              <w:outlineLvl w:val="2"/>
              <w:rPr>
                <w:rFonts w:ascii="Century Gothic" w:eastAsia="Open Sans" w:hAnsi="Century Gothic" w:cs="Open Sans"/>
                <w:bCs/>
                <w:color w:val="auto"/>
                <w:sz w:val="22"/>
                <w:szCs w:val="22"/>
              </w:rPr>
            </w:pPr>
            <w:r w:rsidRPr="000C4F10">
              <w:rPr>
                <w:rFonts w:ascii="Century Gothic" w:eastAsia="Open Sans" w:hAnsi="Century Gothic" w:cs="Open Sans"/>
                <w:b/>
                <w:bCs/>
                <w:color w:val="auto"/>
                <w:sz w:val="22"/>
                <w:szCs w:val="22"/>
              </w:rPr>
              <w:t xml:space="preserve">Physical geography: </w:t>
            </w:r>
            <w:r w:rsidRPr="000C4F10">
              <w:rPr>
                <w:rFonts w:ascii="Century Gothic" w:eastAsia="Open Sans" w:hAnsi="Century Gothic" w:cs="Open Sans"/>
                <w:bCs/>
                <w:color w:val="auto"/>
                <w:sz w:val="22"/>
                <w:szCs w:val="22"/>
              </w:rPr>
              <w:t>Locate world mountain ranges and explain features of the land</w:t>
            </w:r>
          </w:p>
          <w:p w:rsidR="000C4F10" w:rsidRPr="000C4F10" w:rsidRDefault="000C4F10" w:rsidP="000C4F10">
            <w:pPr>
              <w:shd w:val="clear" w:color="auto" w:fill="FFFFFF" w:themeFill="background1"/>
              <w:rPr>
                <w:rFonts w:ascii="Century Gothic" w:hAnsi="Century Gothic"/>
              </w:rPr>
            </w:pPr>
          </w:p>
          <w:p w:rsidR="000C4F10" w:rsidRPr="0064503C" w:rsidRDefault="000C4F10" w:rsidP="000C4F10">
            <w:pPr>
              <w:shd w:val="clear" w:color="auto" w:fill="FFFFFF" w:themeFill="background1"/>
              <w:rPr>
                <w:rFonts w:ascii="Century Gothic" w:hAnsi="Century Gothic"/>
              </w:rPr>
            </w:pPr>
            <w:r w:rsidRPr="000C4F10">
              <w:rPr>
                <w:rFonts w:ascii="Century Gothic" w:hAnsi="Century Gothic"/>
                <w:b/>
              </w:rPr>
              <w:t>Human geography:</w:t>
            </w:r>
            <w:r w:rsidRPr="000C4F10">
              <w:rPr>
                <w:rFonts w:ascii="Century Gothic" w:hAnsi="Century Gothic"/>
              </w:rPr>
              <w:t xml:space="preserve"> types of settlement on mountain ranges – Mount Everest – land use, economic activity and how mountain climbing and expeditions have changed their economy and trade links</w:t>
            </w:r>
            <w:r w:rsidRPr="0064503C">
              <w:rPr>
                <w:rFonts w:ascii="Century Gothic" w:hAnsi="Century Gothic"/>
              </w:rPr>
              <w:t xml:space="preserve"> </w:t>
            </w:r>
          </w:p>
          <w:p w:rsidR="00876088" w:rsidRPr="00D76FB1" w:rsidRDefault="00876088" w:rsidP="000C4F10">
            <w:pPr>
              <w:pStyle w:val="bulletundertext"/>
              <w:numPr>
                <w:ilvl w:val="0"/>
                <w:numId w:val="0"/>
              </w:numPr>
              <w:spacing w:after="60" w:line="276" w:lineRule="auto"/>
              <w:rPr>
                <w:rFonts w:ascii="Century Gothic" w:hAnsi="Century Gothic" w:cs="Open Sans"/>
                <w:color w:val="000000" w:themeColor="text1"/>
                <w:sz w:val="20"/>
                <w:szCs w:val="20"/>
              </w:rPr>
            </w:pPr>
          </w:p>
        </w:tc>
        <w:tc>
          <w:tcPr>
            <w:tcW w:w="3402" w:type="dxa"/>
          </w:tcPr>
          <w:p w:rsidR="000C4F10" w:rsidRPr="00D76FB1" w:rsidRDefault="000C4F10" w:rsidP="000C4F10">
            <w:pPr>
              <w:pStyle w:val="bulletundertext"/>
              <w:numPr>
                <w:ilvl w:val="0"/>
                <w:numId w:val="0"/>
              </w:numPr>
              <w:spacing w:after="60" w:line="276" w:lineRule="auto"/>
              <w:rPr>
                <w:rFonts w:ascii="Century Gothic" w:hAnsi="Century Gothic" w:cs="Open Sans"/>
                <w:color w:val="000000" w:themeColor="text1"/>
                <w:sz w:val="20"/>
                <w:szCs w:val="20"/>
              </w:rPr>
            </w:pPr>
            <w:r w:rsidRPr="000C4F10">
              <w:rPr>
                <w:rFonts w:ascii="Century Gothic" w:hAnsi="Century Gothic" w:cs="Open Sans"/>
                <w:b/>
                <w:sz w:val="22"/>
                <w:szCs w:val="22"/>
              </w:rPr>
              <w:t>Physical geography</w:t>
            </w:r>
            <w:r w:rsidRPr="000C4F10">
              <w:rPr>
                <w:rFonts w:ascii="Century Gothic" w:hAnsi="Century Gothic" w:cs="Open Sans"/>
              </w:rPr>
              <w:t>: case study into environment and habitat of chosen evolved creature</w:t>
            </w:r>
          </w:p>
          <w:p w:rsidR="00876088" w:rsidRPr="00D76FB1" w:rsidRDefault="00876088" w:rsidP="000C4F10">
            <w:pPr>
              <w:pStyle w:val="Heading4"/>
              <w:spacing w:line="276" w:lineRule="auto"/>
              <w:outlineLvl w:val="3"/>
              <w:rPr>
                <w:rFonts w:ascii="Century Gothic" w:hAnsi="Century Gothic" w:cs="Open Sans"/>
                <w:color w:val="000000" w:themeColor="text1"/>
                <w:sz w:val="20"/>
                <w:szCs w:val="20"/>
              </w:rPr>
            </w:pPr>
            <w:bookmarkStart w:id="0" w:name="_GoBack"/>
            <w:bookmarkEnd w:id="0"/>
          </w:p>
        </w:tc>
        <w:tc>
          <w:tcPr>
            <w:tcW w:w="3402" w:type="dxa"/>
          </w:tcPr>
          <w:p w:rsidR="000C4F10" w:rsidRPr="0064503C" w:rsidRDefault="000C4F10" w:rsidP="000C4F10">
            <w:pPr>
              <w:shd w:val="clear" w:color="auto" w:fill="FFFFFF" w:themeFill="background1"/>
              <w:spacing w:line="259" w:lineRule="auto"/>
              <w:rPr>
                <w:rFonts w:ascii="Century Gothic" w:eastAsia="Open Sans" w:hAnsi="Century Gothic" w:cs="Open Sans"/>
                <w:b/>
                <w:bCs/>
                <w:color w:val="000000" w:themeColor="text1"/>
              </w:rPr>
            </w:pPr>
            <w:r w:rsidRPr="0064503C">
              <w:rPr>
                <w:rFonts w:ascii="Century Gothic" w:eastAsia="Open Sans" w:hAnsi="Century Gothic" w:cs="Open Sans"/>
                <w:b/>
                <w:bCs/>
              </w:rPr>
              <w:t>Geographical skills and fieldwork</w:t>
            </w:r>
            <w:r w:rsidRPr="0064503C">
              <w:rPr>
                <w:rFonts w:ascii="Century Gothic" w:eastAsia="Open Sans" w:hAnsi="Century Gothic" w:cs="Open Sans"/>
                <w:b/>
                <w:bCs/>
                <w:color w:val="000000" w:themeColor="text1"/>
              </w:rPr>
              <w:t xml:space="preserve"> </w:t>
            </w:r>
          </w:p>
          <w:p w:rsidR="000C4F10" w:rsidRPr="0064503C" w:rsidRDefault="000C4F10" w:rsidP="000C4F10">
            <w:pPr>
              <w:shd w:val="clear" w:color="auto" w:fill="FFFFFF" w:themeFill="background1"/>
              <w:spacing w:line="259" w:lineRule="auto"/>
              <w:rPr>
                <w:rFonts w:ascii="Century Gothic" w:eastAsia="Open Sans" w:hAnsi="Century Gothic" w:cs="Open Sans"/>
                <w:b/>
                <w:bCs/>
                <w:color w:val="000000" w:themeColor="text1"/>
              </w:rPr>
            </w:pPr>
          </w:p>
          <w:p w:rsidR="000C4F10" w:rsidRPr="000C4F10" w:rsidRDefault="000C4F10" w:rsidP="000C4F10">
            <w:pPr>
              <w:shd w:val="clear" w:color="auto" w:fill="FFFFFF" w:themeFill="background1"/>
              <w:spacing w:line="259" w:lineRule="auto"/>
              <w:rPr>
                <w:rFonts w:ascii="Century Gothic" w:eastAsia="Open Sans" w:hAnsi="Century Gothic" w:cs="Open Sans"/>
                <w:bCs/>
                <w:color w:val="000000" w:themeColor="text1"/>
              </w:rPr>
            </w:pPr>
            <w:r w:rsidRPr="000C4F10">
              <w:rPr>
                <w:rFonts w:ascii="Century Gothic" w:eastAsia="Open Sans" w:hAnsi="Century Gothic" w:cs="Open Sans"/>
                <w:bCs/>
                <w:color w:val="000000" w:themeColor="text1"/>
              </w:rPr>
              <w:t xml:space="preserve">Understand our Local area, its attractions, human and physical features and types of settlement </w:t>
            </w:r>
          </w:p>
          <w:p w:rsidR="000C4F10" w:rsidRPr="000C4F10" w:rsidRDefault="000C4F10" w:rsidP="000C4F10">
            <w:pPr>
              <w:shd w:val="clear" w:color="auto" w:fill="FFFFFF" w:themeFill="background1"/>
              <w:spacing w:line="259" w:lineRule="auto"/>
              <w:rPr>
                <w:rFonts w:ascii="Century Gothic" w:eastAsia="Open Sans" w:hAnsi="Century Gothic" w:cs="Open Sans"/>
                <w:bCs/>
                <w:color w:val="000000" w:themeColor="text1"/>
              </w:rPr>
            </w:pPr>
          </w:p>
          <w:p w:rsidR="000C4F10" w:rsidRPr="000C4F10" w:rsidRDefault="000C4F10" w:rsidP="000C4F10">
            <w:pPr>
              <w:shd w:val="clear" w:color="auto" w:fill="FFFFFF" w:themeFill="background1"/>
              <w:spacing w:line="259" w:lineRule="auto"/>
              <w:rPr>
                <w:rFonts w:ascii="Century Gothic" w:eastAsia="Open Sans" w:hAnsi="Century Gothic" w:cs="Open Sans"/>
                <w:bCs/>
                <w:color w:val="000000" w:themeColor="text1"/>
              </w:rPr>
            </w:pPr>
            <w:r w:rsidRPr="000C4F10">
              <w:rPr>
                <w:rFonts w:ascii="Century Gothic" w:eastAsia="Open Sans" w:hAnsi="Century Gothic" w:cs="Open Sans"/>
                <w:bCs/>
                <w:color w:val="000000" w:themeColor="text1"/>
              </w:rPr>
              <w:t xml:space="preserve">Use OS maps to identify local landmarks and give 6-figure grid references </w:t>
            </w:r>
          </w:p>
          <w:p w:rsidR="000C4F10" w:rsidRPr="0064503C" w:rsidRDefault="000C4F10" w:rsidP="000C4F10">
            <w:pPr>
              <w:shd w:val="clear" w:color="auto" w:fill="FFFFFF" w:themeFill="background1"/>
              <w:spacing w:line="259" w:lineRule="auto"/>
              <w:rPr>
                <w:rFonts w:ascii="Century Gothic" w:eastAsia="Open Sans" w:hAnsi="Century Gothic" w:cs="Open Sans"/>
                <w:b/>
                <w:bCs/>
                <w:color w:val="000000" w:themeColor="text1"/>
              </w:rPr>
            </w:pPr>
          </w:p>
          <w:p w:rsidR="000C4F10" w:rsidRPr="0064503C" w:rsidRDefault="000C4F10" w:rsidP="000C4F10">
            <w:pPr>
              <w:shd w:val="clear" w:color="auto" w:fill="FFFFFF" w:themeFill="background1"/>
              <w:spacing w:line="259" w:lineRule="auto"/>
              <w:rPr>
                <w:rFonts w:ascii="Century Gothic" w:eastAsia="Open Sans" w:hAnsi="Century Gothic" w:cs="Open Sans"/>
                <w:b/>
                <w:bCs/>
                <w:color w:val="000000" w:themeColor="text1"/>
              </w:rPr>
            </w:pPr>
            <w:r w:rsidRPr="0064503C">
              <w:rPr>
                <w:rFonts w:ascii="Century Gothic" w:eastAsia="Open Sans" w:hAnsi="Century Gothic" w:cs="Open Sans"/>
                <w:b/>
                <w:bCs/>
                <w:color w:val="000000" w:themeColor="text1"/>
              </w:rPr>
              <w:t>Geographical Skills &amp; Fieldwork</w:t>
            </w:r>
          </w:p>
          <w:p w:rsidR="00876088" w:rsidRPr="00D76FB1" w:rsidRDefault="000C4F10" w:rsidP="000C4F10">
            <w:pPr>
              <w:pStyle w:val="bulletundertext"/>
              <w:numPr>
                <w:ilvl w:val="0"/>
                <w:numId w:val="0"/>
              </w:numPr>
              <w:spacing w:after="60" w:line="276" w:lineRule="auto"/>
              <w:ind w:left="357" w:hanging="357"/>
              <w:rPr>
                <w:rFonts w:ascii="Century Gothic" w:hAnsi="Century Gothic" w:cs="Open Sans"/>
                <w:color w:val="000000" w:themeColor="text1"/>
                <w:sz w:val="20"/>
                <w:szCs w:val="20"/>
              </w:rPr>
            </w:pPr>
            <w:r w:rsidRPr="0064503C">
              <w:rPr>
                <w:rFonts w:ascii="Century Gothic" w:eastAsia="Open Sans" w:hAnsi="Century Gothic" w:cs="Open Sans"/>
                <w:color w:val="000000" w:themeColor="text1"/>
              </w:rPr>
              <w:t>name and locate counties and cities of the United Kingdom, geographical regions</w:t>
            </w:r>
          </w:p>
        </w:tc>
        <w:tc>
          <w:tcPr>
            <w:tcW w:w="3402" w:type="dxa"/>
          </w:tcPr>
          <w:p w:rsidR="00876088" w:rsidRPr="00D76FB1" w:rsidRDefault="00876088" w:rsidP="00444D89">
            <w:pPr>
              <w:spacing w:line="276" w:lineRule="auto"/>
              <w:rPr>
                <w:rFonts w:ascii="Century Gothic" w:hAnsi="Century Gothic" w:cs="Open Sans"/>
                <w:color w:val="000000" w:themeColor="text1"/>
                <w:sz w:val="20"/>
                <w:szCs w:val="20"/>
              </w:rPr>
            </w:pPr>
          </w:p>
        </w:tc>
      </w:tr>
    </w:tbl>
    <w:p w:rsidR="002E0CAA" w:rsidRDefault="002E0CAA" w:rsidP="00444D89">
      <w:pPr>
        <w:spacing w:line="276" w:lineRule="auto"/>
        <w:rPr>
          <w:rFonts w:ascii="Century Gothic" w:hAnsi="Century Gothic" w:cs="Open Sans"/>
          <w:sz w:val="20"/>
          <w:szCs w:val="20"/>
        </w:rPr>
      </w:pPr>
    </w:p>
    <w:p w:rsidR="004B3667" w:rsidRDefault="004B3667" w:rsidP="004B3667">
      <w:pPr>
        <w:spacing w:line="276" w:lineRule="auto"/>
        <w:rPr>
          <w:rFonts w:ascii="Century Gothic" w:hAnsi="Century Gothic" w:cs="Open Sans"/>
          <w:sz w:val="18"/>
          <w:szCs w:val="18"/>
        </w:rPr>
      </w:pPr>
      <w:r w:rsidRPr="00362C15">
        <w:rPr>
          <w:rFonts w:ascii="Century Gothic" w:hAnsi="Century Gothic" w:cs="Open Sans"/>
          <w:sz w:val="18"/>
          <w:szCs w:val="18"/>
          <w:highlight w:val="yellow"/>
        </w:rPr>
        <w:t>Found on termly planning sheets</w:t>
      </w:r>
    </w:p>
    <w:p w:rsidR="004B3667" w:rsidRPr="002277C8" w:rsidRDefault="004B3667" w:rsidP="004B3667">
      <w:pPr>
        <w:spacing w:line="276" w:lineRule="auto"/>
        <w:rPr>
          <w:rFonts w:ascii="Century Gothic" w:hAnsi="Century Gothic" w:cs="Open Sans"/>
          <w:sz w:val="18"/>
          <w:szCs w:val="18"/>
        </w:rPr>
      </w:pPr>
      <w:r w:rsidRPr="00362C15">
        <w:rPr>
          <w:rFonts w:ascii="Century Gothic" w:hAnsi="Century Gothic" w:cs="Open Sans"/>
          <w:sz w:val="18"/>
          <w:szCs w:val="18"/>
          <w:highlight w:val="magenta"/>
        </w:rPr>
        <w:t>Added to the curriculum</w:t>
      </w:r>
    </w:p>
    <w:p w:rsidR="004B3667" w:rsidRPr="00D76FB1" w:rsidRDefault="004B3667" w:rsidP="00444D89">
      <w:pPr>
        <w:spacing w:line="276" w:lineRule="auto"/>
        <w:rPr>
          <w:rFonts w:ascii="Century Gothic" w:hAnsi="Century Gothic" w:cs="Open Sans"/>
          <w:sz w:val="20"/>
          <w:szCs w:val="20"/>
        </w:rPr>
      </w:pPr>
    </w:p>
    <w:sectPr w:rsidR="004B3667" w:rsidRPr="00D76FB1" w:rsidSect="00231C54">
      <w:headerReference w:type="default" r:id="rId7"/>
      <w:footerReference w:type="default" r:id="rId8"/>
      <w:pgSz w:w="23811" w:h="16838" w:orient="landscape" w:code="8"/>
      <w:pgMar w:top="1440" w:right="1440" w:bottom="1440" w:left="1440" w:header="68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083C" w:rsidRDefault="0072083C" w:rsidP="0072083C">
      <w:pPr>
        <w:spacing w:after="0" w:line="240" w:lineRule="auto"/>
      </w:pPr>
      <w:r>
        <w:separator/>
      </w:r>
    </w:p>
  </w:endnote>
  <w:endnote w:type="continuationSeparator" w:id="0">
    <w:p w:rsidR="0072083C" w:rsidRDefault="0072083C" w:rsidP="007208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altName w:val="Verdana"/>
    <w:charset w:val="00"/>
    <w:family w:val="swiss"/>
    <w:pitch w:val="variable"/>
    <w:sig w:usb0="E00002EF" w:usb1="4000205B" w:usb2="00000028"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9927834"/>
      <w:docPartObj>
        <w:docPartGallery w:val="Page Numbers (Bottom of Page)"/>
        <w:docPartUnique/>
      </w:docPartObj>
    </w:sdtPr>
    <w:sdtEndPr>
      <w:rPr>
        <w:color w:val="7F7F7F" w:themeColor="background1" w:themeShade="7F"/>
        <w:spacing w:val="60"/>
      </w:rPr>
    </w:sdtEndPr>
    <w:sdtContent>
      <w:p w:rsidR="00C35632" w:rsidRDefault="00C35632">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0C4F10" w:rsidRPr="000C4F10">
          <w:rPr>
            <w:b/>
            <w:bCs/>
            <w:noProof/>
          </w:rPr>
          <w:t>4</w:t>
        </w:r>
        <w:r>
          <w:rPr>
            <w:b/>
            <w:bCs/>
            <w:noProof/>
          </w:rPr>
          <w:fldChar w:fldCharType="end"/>
        </w:r>
        <w:r>
          <w:rPr>
            <w:b/>
            <w:bCs/>
          </w:rPr>
          <w:t xml:space="preserve"> | </w:t>
        </w:r>
        <w:r>
          <w:rPr>
            <w:color w:val="7F7F7F" w:themeColor="background1" w:themeShade="7F"/>
            <w:spacing w:val="60"/>
          </w:rPr>
          <w:t>Page</w:t>
        </w:r>
      </w:p>
    </w:sdtContent>
  </w:sdt>
  <w:p w:rsidR="00C35632" w:rsidRDefault="00C356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083C" w:rsidRDefault="0072083C" w:rsidP="0072083C">
      <w:pPr>
        <w:spacing w:after="0" w:line="240" w:lineRule="auto"/>
      </w:pPr>
      <w:r>
        <w:separator/>
      </w:r>
    </w:p>
  </w:footnote>
  <w:footnote w:type="continuationSeparator" w:id="0">
    <w:p w:rsidR="0072083C" w:rsidRDefault="0072083C" w:rsidP="007208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083C" w:rsidRDefault="00231C54">
    <w:pPr>
      <w:pStyle w:val="Header"/>
    </w:pPr>
    <w:r>
      <w:rPr>
        <w:noProof/>
        <w:sz w:val="28"/>
        <w:szCs w:val="28"/>
        <w:lang w:eastAsia="en-GB"/>
      </w:rPr>
      <mc:AlternateContent>
        <mc:Choice Requires="wps">
          <w:drawing>
            <wp:anchor distT="0" distB="0" distL="114300" distR="114300" simplePos="0" relativeHeight="251659264" behindDoc="0" locked="0" layoutInCell="1" allowOverlap="1" wp14:anchorId="247B8055" wp14:editId="30F71106">
              <wp:simplePos x="0" y="0"/>
              <wp:positionH relativeFrom="margin">
                <wp:align>left</wp:align>
              </wp:positionH>
              <wp:positionV relativeFrom="paragraph">
                <wp:posOffset>-233017</wp:posOffset>
              </wp:positionV>
              <wp:extent cx="13063993" cy="803081"/>
              <wp:effectExtent l="19050" t="19050" r="23495" b="16510"/>
              <wp:wrapNone/>
              <wp:docPr id="1" name="Rounded Rectangle 1"/>
              <wp:cNvGraphicFramePr/>
              <a:graphic xmlns:a="http://schemas.openxmlformats.org/drawingml/2006/main">
                <a:graphicData uri="http://schemas.microsoft.com/office/word/2010/wordprocessingShape">
                  <wps:wsp>
                    <wps:cNvSpPr/>
                    <wps:spPr>
                      <a:xfrm>
                        <a:off x="0" y="0"/>
                        <a:ext cx="13063993" cy="803081"/>
                      </a:xfrm>
                      <a:prstGeom prst="roundRect">
                        <a:avLst/>
                      </a:prstGeom>
                      <a:ln w="38100">
                        <a:solidFill>
                          <a:srgbClr val="FF0000"/>
                        </a:solidFill>
                      </a:ln>
                    </wps:spPr>
                    <wps:style>
                      <a:lnRef idx="2">
                        <a:schemeClr val="accent2"/>
                      </a:lnRef>
                      <a:fillRef idx="1">
                        <a:schemeClr val="lt1"/>
                      </a:fillRef>
                      <a:effectRef idx="0">
                        <a:schemeClr val="accent2"/>
                      </a:effectRef>
                      <a:fontRef idx="minor">
                        <a:schemeClr val="dk1"/>
                      </a:fontRef>
                    </wps:style>
                    <wps:txbx>
                      <w:txbxContent>
                        <w:p w:rsidR="0072083C" w:rsidRPr="002E0CAA" w:rsidRDefault="0072083C" w:rsidP="0072083C">
                          <w:pPr>
                            <w:pStyle w:val="Header"/>
                            <w:jc w:val="center"/>
                            <w:rPr>
                              <w:rFonts w:ascii="Open Sans" w:hAnsi="Open Sans" w:cs="Open Sans"/>
                              <w:b/>
                              <w:sz w:val="32"/>
                              <w:szCs w:val="32"/>
                              <w:u w:val="single"/>
                            </w:rPr>
                          </w:pPr>
                          <w:r w:rsidRPr="002E0CAA">
                            <w:rPr>
                              <w:rFonts w:ascii="Open Sans" w:hAnsi="Open Sans" w:cs="Open Sans"/>
                              <w:b/>
                              <w:sz w:val="32"/>
                              <w:szCs w:val="32"/>
                              <w:u w:val="single"/>
                            </w:rPr>
                            <w:t xml:space="preserve">Bosham Primary School </w:t>
                          </w:r>
                          <w:r w:rsidR="00CB2F2F">
                            <w:rPr>
                              <w:rFonts w:ascii="Open Sans" w:hAnsi="Open Sans" w:cs="Open Sans"/>
                              <w:b/>
                              <w:sz w:val="32"/>
                              <w:szCs w:val="32"/>
                              <w:u w:val="single"/>
                            </w:rPr>
                            <w:t>Subject</w:t>
                          </w:r>
                          <w:r w:rsidRPr="002E0CAA">
                            <w:rPr>
                              <w:rFonts w:ascii="Open Sans" w:hAnsi="Open Sans" w:cs="Open Sans"/>
                              <w:b/>
                              <w:sz w:val="32"/>
                              <w:szCs w:val="32"/>
                              <w:u w:val="single"/>
                            </w:rPr>
                            <w:t xml:space="preserve"> Coverage Map</w:t>
                          </w:r>
                        </w:p>
                        <w:p w:rsidR="0072083C" w:rsidRPr="002E0CAA" w:rsidRDefault="00D973E3" w:rsidP="0072083C">
                          <w:pPr>
                            <w:pStyle w:val="Header"/>
                            <w:jc w:val="center"/>
                            <w:rPr>
                              <w:rFonts w:ascii="Open Sans" w:hAnsi="Open Sans" w:cs="Open Sans"/>
                              <w:sz w:val="28"/>
                              <w:szCs w:val="28"/>
                            </w:rPr>
                          </w:pPr>
                          <w:r>
                            <w:rPr>
                              <w:rFonts w:ascii="Open Sans" w:hAnsi="Open Sans" w:cs="Open Sans"/>
                              <w:sz w:val="28"/>
                              <w:szCs w:val="28"/>
                              <w:u w:val="single"/>
                            </w:rPr>
                            <w:t>Subject</w:t>
                          </w:r>
                          <w:r w:rsidR="0072083C" w:rsidRPr="002E0CAA">
                            <w:rPr>
                              <w:rFonts w:ascii="Open Sans" w:hAnsi="Open Sans" w:cs="Open Sans"/>
                              <w:sz w:val="28"/>
                              <w:szCs w:val="28"/>
                              <w:u w:val="single"/>
                            </w:rPr>
                            <w:t>:</w:t>
                          </w:r>
                          <w:r w:rsidR="0072083C" w:rsidRPr="002E0CAA">
                            <w:rPr>
                              <w:rFonts w:ascii="Open Sans" w:hAnsi="Open Sans" w:cs="Open Sans"/>
                              <w:sz w:val="28"/>
                              <w:szCs w:val="28"/>
                            </w:rPr>
                            <w:t xml:space="preserve">  </w:t>
                          </w:r>
                          <w:r w:rsidR="00D37029" w:rsidRPr="00D37029">
                            <w:rPr>
                              <w:rFonts w:ascii="Open Sans" w:hAnsi="Open Sans" w:cs="Open Sans"/>
                              <w:b/>
                              <w:sz w:val="28"/>
                              <w:szCs w:val="28"/>
                            </w:rPr>
                            <w:t>Geography</w:t>
                          </w:r>
                          <w:r w:rsidR="0072083C" w:rsidRPr="00D37029">
                            <w:rPr>
                              <w:rFonts w:ascii="Open Sans" w:hAnsi="Open Sans" w:cs="Open Sans"/>
                              <w:b/>
                              <w:sz w:val="28"/>
                              <w:szCs w:val="28"/>
                            </w:rPr>
                            <w:t xml:space="preserve">   </w:t>
                          </w:r>
                          <w:r w:rsidR="0072083C" w:rsidRPr="002E0CAA">
                            <w:rPr>
                              <w:rFonts w:ascii="Open Sans" w:hAnsi="Open Sans" w:cs="Open Sans"/>
                              <w:sz w:val="28"/>
                              <w:szCs w:val="28"/>
                            </w:rPr>
                            <w:t xml:space="preserve">      </w:t>
                          </w:r>
                        </w:p>
                        <w:p w:rsidR="0072083C" w:rsidRPr="00C46A72" w:rsidRDefault="0072083C" w:rsidP="0072083C">
                          <w:pPr>
                            <w:pStyle w:val="Header"/>
                            <w:jc w:val="center"/>
                            <w:rPr>
                              <w:sz w:val="28"/>
                              <w:szCs w:val="28"/>
                              <w:u w:val="single"/>
                            </w:rPr>
                          </w:pPr>
                        </w:p>
                        <w:p w:rsidR="0072083C" w:rsidRPr="00C46A72" w:rsidRDefault="0072083C" w:rsidP="0072083C">
                          <w:pPr>
                            <w:pStyle w:val="Header"/>
                            <w:jc w:val="center"/>
                            <w:rPr>
                              <w:sz w:val="28"/>
                              <w:szCs w:val="28"/>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47B8055" id="Rounded Rectangle 1" o:spid="_x0000_s1026" style="position:absolute;margin-left:0;margin-top:-18.35pt;width:1028.65pt;height:63.2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" fillcolor="white [3201]" strokecolor="red" strokeweight="3pt">
              <v:stroke joinstyle="miter"/>
              <v:textbox>
                <w:txbxContent>
                  <w:p w:rsidR="0072083C" w:rsidRPr="002E0CAA" w:rsidRDefault="0072083C" w:rsidP="0072083C">
                    <w:pPr>
                      <w:pStyle w:val="Header"/>
                      <w:jc w:val="center"/>
                      <w:rPr>
                        <w:rFonts w:ascii="Open Sans" w:hAnsi="Open Sans" w:cs="Open Sans"/>
                        <w:b/>
                        <w:sz w:val="32"/>
                        <w:szCs w:val="32"/>
                        <w:u w:val="single"/>
                      </w:rPr>
                    </w:pPr>
                    <w:r w:rsidRPr="002E0CAA">
                      <w:rPr>
                        <w:rFonts w:ascii="Open Sans" w:hAnsi="Open Sans" w:cs="Open Sans"/>
                        <w:b/>
                        <w:sz w:val="32"/>
                        <w:szCs w:val="32"/>
                        <w:u w:val="single"/>
                      </w:rPr>
                      <w:t xml:space="preserve">Bosham Primary School </w:t>
                    </w:r>
                    <w:r w:rsidR="00CB2F2F">
                      <w:rPr>
                        <w:rFonts w:ascii="Open Sans" w:hAnsi="Open Sans" w:cs="Open Sans"/>
                        <w:b/>
                        <w:sz w:val="32"/>
                        <w:szCs w:val="32"/>
                        <w:u w:val="single"/>
                      </w:rPr>
                      <w:t>Subject</w:t>
                    </w:r>
                    <w:r w:rsidRPr="002E0CAA">
                      <w:rPr>
                        <w:rFonts w:ascii="Open Sans" w:hAnsi="Open Sans" w:cs="Open Sans"/>
                        <w:b/>
                        <w:sz w:val="32"/>
                        <w:szCs w:val="32"/>
                        <w:u w:val="single"/>
                      </w:rPr>
                      <w:t xml:space="preserve"> Coverage Map</w:t>
                    </w:r>
                  </w:p>
                  <w:p w:rsidR="0072083C" w:rsidRPr="002E0CAA" w:rsidRDefault="00D973E3" w:rsidP="0072083C">
                    <w:pPr>
                      <w:pStyle w:val="Header"/>
                      <w:jc w:val="center"/>
                      <w:rPr>
                        <w:rFonts w:ascii="Open Sans" w:hAnsi="Open Sans" w:cs="Open Sans"/>
                        <w:sz w:val="28"/>
                        <w:szCs w:val="28"/>
                      </w:rPr>
                    </w:pPr>
                    <w:r>
                      <w:rPr>
                        <w:rFonts w:ascii="Open Sans" w:hAnsi="Open Sans" w:cs="Open Sans"/>
                        <w:sz w:val="28"/>
                        <w:szCs w:val="28"/>
                        <w:u w:val="single"/>
                      </w:rPr>
                      <w:t>Subject</w:t>
                    </w:r>
                    <w:r w:rsidR="0072083C" w:rsidRPr="002E0CAA">
                      <w:rPr>
                        <w:rFonts w:ascii="Open Sans" w:hAnsi="Open Sans" w:cs="Open Sans"/>
                        <w:sz w:val="28"/>
                        <w:szCs w:val="28"/>
                        <w:u w:val="single"/>
                      </w:rPr>
                      <w:t>:</w:t>
                    </w:r>
                    <w:r w:rsidR="0072083C" w:rsidRPr="002E0CAA">
                      <w:rPr>
                        <w:rFonts w:ascii="Open Sans" w:hAnsi="Open Sans" w:cs="Open Sans"/>
                        <w:sz w:val="28"/>
                        <w:szCs w:val="28"/>
                      </w:rPr>
                      <w:t xml:space="preserve">  </w:t>
                    </w:r>
                    <w:r w:rsidR="00D37029" w:rsidRPr="00D37029">
                      <w:rPr>
                        <w:rFonts w:ascii="Open Sans" w:hAnsi="Open Sans" w:cs="Open Sans"/>
                        <w:b/>
                        <w:sz w:val="28"/>
                        <w:szCs w:val="28"/>
                      </w:rPr>
                      <w:t>Geography</w:t>
                    </w:r>
                    <w:r w:rsidR="0072083C" w:rsidRPr="00D37029">
                      <w:rPr>
                        <w:rFonts w:ascii="Open Sans" w:hAnsi="Open Sans" w:cs="Open Sans"/>
                        <w:b/>
                        <w:sz w:val="28"/>
                        <w:szCs w:val="28"/>
                      </w:rPr>
                      <w:t xml:space="preserve">   </w:t>
                    </w:r>
                    <w:r w:rsidR="0072083C" w:rsidRPr="002E0CAA">
                      <w:rPr>
                        <w:rFonts w:ascii="Open Sans" w:hAnsi="Open Sans" w:cs="Open Sans"/>
                        <w:sz w:val="28"/>
                        <w:szCs w:val="28"/>
                      </w:rPr>
                      <w:t xml:space="preserve">      </w:t>
                    </w:r>
                  </w:p>
                  <w:p w:rsidR="0072083C" w:rsidRPr="00C46A72" w:rsidRDefault="0072083C" w:rsidP="0072083C">
                    <w:pPr>
                      <w:pStyle w:val="Header"/>
                      <w:jc w:val="center"/>
                      <w:rPr>
                        <w:sz w:val="28"/>
                        <w:szCs w:val="28"/>
                        <w:u w:val="single"/>
                      </w:rPr>
                    </w:pPr>
                  </w:p>
                  <w:p w:rsidR="0072083C" w:rsidRPr="00C46A72" w:rsidRDefault="0072083C" w:rsidP="0072083C">
                    <w:pPr>
                      <w:pStyle w:val="Header"/>
                      <w:jc w:val="center"/>
                      <w:rPr>
                        <w:sz w:val="28"/>
                        <w:szCs w:val="28"/>
                        <w:u w:val="single"/>
                      </w:rPr>
                    </w:pPr>
                  </w:p>
                </w:txbxContent>
              </v:textbox>
              <w10:wrap anchorx="margin"/>
            </v:roundrect>
          </w:pict>
        </mc:Fallback>
      </mc:AlternateContent>
    </w:r>
    <w:r w:rsidR="0072083C">
      <w:rPr>
        <w:noProof/>
        <w:lang w:eastAsia="en-GB"/>
      </w:rPr>
      <w:drawing>
        <wp:anchor distT="0" distB="0" distL="114300" distR="114300" simplePos="0" relativeHeight="251660288" behindDoc="1" locked="0" layoutInCell="1" allowOverlap="1">
          <wp:simplePos x="0" y="0"/>
          <wp:positionH relativeFrom="margin">
            <wp:posOffset>429040</wp:posOffset>
          </wp:positionH>
          <wp:positionV relativeFrom="paragraph">
            <wp:posOffset>-138044</wp:posOffset>
          </wp:positionV>
          <wp:extent cx="622300" cy="580390"/>
          <wp:effectExtent l="0" t="0" r="6350" b="0"/>
          <wp:wrapTight wrapText="bothSides">
            <wp:wrapPolygon edited="0">
              <wp:start x="0" y="0"/>
              <wp:lineTo x="0" y="20560"/>
              <wp:lineTo x="21159" y="20560"/>
              <wp:lineTo x="2115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png"/>
                  <pic:cNvPicPr/>
                </pic:nvPicPr>
                <pic:blipFill>
                  <a:blip r:embed="rId1">
                    <a:extLst>
                      <a:ext uri="{28A0092B-C50C-407E-A947-70E740481C1C}">
                        <a14:useLocalDpi xmlns:a14="http://schemas.microsoft.com/office/drawing/2010/main" val="0"/>
                      </a:ext>
                    </a:extLst>
                  </a:blip>
                  <a:stretch>
                    <a:fillRect/>
                  </a:stretch>
                </pic:blipFill>
                <pic:spPr>
                  <a:xfrm>
                    <a:off x="0" y="0"/>
                    <a:ext cx="622300" cy="580390"/>
                  </a:xfrm>
                  <a:prstGeom prst="rect">
                    <a:avLst/>
                  </a:prstGeom>
                </pic:spPr>
              </pic:pic>
            </a:graphicData>
          </a:graphic>
          <wp14:sizeRelH relativeFrom="page">
            <wp14:pctWidth>0</wp14:pctWidth>
          </wp14:sizeRelH>
          <wp14:sizeRelV relativeFrom="page">
            <wp14:pctHeight>0</wp14:pctHeight>
          </wp14:sizeRelV>
        </wp:anchor>
      </w:drawing>
    </w:r>
    <w:r w:rsidR="0072083C">
      <w:ptab w:relativeTo="margin" w:alignment="center" w:leader="none"/>
    </w:r>
  </w:p>
  <w:p w:rsidR="0072083C" w:rsidRDefault="0072083C">
    <w:pPr>
      <w:pStyle w:val="Header"/>
    </w:pPr>
  </w:p>
  <w:p w:rsidR="0072083C" w:rsidRDefault="0072083C">
    <w:pPr>
      <w:pStyle w:val="Header"/>
    </w:pPr>
  </w:p>
  <w:p w:rsidR="0072083C" w:rsidRDefault="007208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1873B6"/>
    <w:multiLevelType w:val="hybridMultilevel"/>
    <w:tmpl w:val="B8A4E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943420"/>
    <w:multiLevelType w:val="hybridMultilevel"/>
    <w:tmpl w:val="D6A4D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F84A96"/>
    <w:multiLevelType w:val="hybridMultilevel"/>
    <w:tmpl w:val="4C6AF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6A6268"/>
    <w:multiLevelType w:val="hybridMultilevel"/>
    <w:tmpl w:val="FB7A4150"/>
    <w:lvl w:ilvl="0" w:tplc="2F4A9074">
      <w:start w:val="1"/>
      <w:numFmt w:val="bullet"/>
      <w:lvlText w:val=""/>
      <w:lvlJc w:val="left"/>
      <w:pPr>
        <w:ind w:left="360" w:hanging="360"/>
      </w:pPr>
      <w:rPr>
        <w:rFonts w:ascii="Symbol" w:hAnsi="Symbol" w:hint="default"/>
      </w:rPr>
    </w:lvl>
    <w:lvl w:ilvl="1" w:tplc="5F6AFA1E">
      <w:start w:val="1"/>
      <w:numFmt w:val="bullet"/>
      <w:lvlText w:val="o"/>
      <w:lvlJc w:val="left"/>
      <w:pPr>
        <w:ind w:left="1080" w:hanging="360"/>
      </w:pPr>
      <w:rPr>
        <w:rFonts w:ascii="Courier New" w:hAnsi="Courier New" w:hint="default"/>
      </w:rPr>
    </w:lvl>
    <w:lvl w:ilvl="2" w:tplc="05E8F316">
      <w:start w:val="1"/>
      <w:numFmt w:val="bullet"/>
      <w:lvlText w:val=""/>
      <w:lvlJc w:val="left"/>
      <w:pPr>
        <w:ind w:left="1800" w:hanging="360"/>
      </w:pPr>
      <w:rPr>
        <w:rFonts w:ascii="Wingdings" w:hAnsi="Wingdings" w:hint="default"/>
      </w:rPr>
    </w:lvl>
    <w:lvl w:ilvl="3" w:tplc="5B02BDB8">
      <w:start w:val="1"/>
      <w:numFmt w:val="bullet"/>
      <w:lvlText w:val=""/>
      <w:lvlJc w:val="left"/>
      <w:pPr>
        <w:ind w:left="2520" w:hanging="360"/>
      </w:pPr>
      <w:rPr>
        <w:rFonts w:ascii="Symbol" w:hAnsi="Symbol" w:hint="default"/>
      </w:rPr>
    </w:lvl>
    <w:lvl w:ilvl="4" w:tplc="F2868788">
      <w:start w:val="1"/>
      <w:numFmt w:val="bullet"/>
      <w:lvlText w:val="o"/>
      <w:lvlJc w:val="left"/>
      <w:pPr>
        <w:ind w:left="3240" w:hanging="360"/>
      </w:pPr>
      <w:rPr>
        <w:rFonts w:ascii="Courier New" w:hAnsi="Courier New" w:hint="default"/>
      </w:rPr>
    </w:lvl>
    <w:lvl w:ilvl="5" w:tplc="EB0813E6">
      <w:start w:val="1"/>
      <w:numFmt w:val="bullet"/>
      <w:lvlText w:val=""/>
      <w:lvlJc w:val="left"/>
      <w:pPr>
        <w:ind w:left="3960" w:hanging="360"/>
      </w:pPr>
      <w:rPr>
        <w:rFonts w:ascii="Wingdings" w:hAnsi="Wingdings" w:hint="default"/>
      </w:rPr>
    </w:lvl>
    <w:lvl w:ilvl="6" w:tplc="CD826EA2">
      <w:start w:val="1"/>
      <w:numFmt w:val="bullet"/>
      <w:lvlText w:val=""/>
      <w:lvlJc w:val="left"/>
      <w:pPr>
        <w:ind w:left="4680" w:hanging="360"/>
      </w:pPr>
      <w:rPr>
        <w:rFonts w:ascii="Symbol" w:hAnsi="Symbol" w:hint="default"/>
      </w:rPr>
    </w:lvl>
    <w:lvl w:ilvl="7" w:tplc="C04EFC68">
      <w:start w:val="1"/>
      <w:numFmt w:val="bullet"/>
      <w:lvlText w:val="o"/>
      <w:lvlJc w:val="left"/>
      <w:pPr>
        <w:ind w:left="5400" w:hanging="360"/>
      </w:pPr>
      <w:rPr>
        <w:rFonts w:ascii="Courier New" w:hAnsi="Courier New" w:hint="default"/>
      </w:rPr>
    </w:lvl>
    <w:lvl w:ilvl="8" w:tplc="BF64D354">
      <w:start w:val="1"/>
      <w:numFmt w:val="bullet"/>
      <w:lvlText w:val=""/>
      <w:lvlJc w:val="left"/>
      <w:pPr>
        <w:ind w:left="6120" w:hanging="360"/>
      </w:pPr>
      <w:rPr>
        <w:rFonts w:ascii="Wingdings" w:hAnsi="Wingdings" w:hint="default"/>
      </w:rPr>
    </w:lvl>
  </w:abstractNum>
  <w:abstractNum w:abstractNumId="5" w15:restartNumberingAfterBreak="0">
    <w:nsid w:val="1B553444"/>
    <w:multiLevelType w:val="hybridMultilevel"/>
    <w:tmpl w:val="95BA9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A0663C"/>
    <w:multiLevelType w:val="hybridMultilevel"/>
    <w:tmpl w:val="9DFA1382"/>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7" w15:restartNumberingAfterBreak="0">
    <w:nsid w:val="2D3E710C"/>
    <w:multiLevelType w:val="hybridMultilevel"/>
    <w:tmpl w:val="47E826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D53136E"/>
    <w:multiLevelType w:val="hybridMultilevel"/>
    <w:tmpl w:val="53961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D14C7C"/>
    <w:multiLevelType w:val="hybridMultilevel"/>
    <w:tmpl w:val="F99C8810"/>
    <w:lvl w:ilvl="0" w:tplc="25FEC472">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0" w15:restartNumberingAfterBreak="0">
    <w:nsid w:val="31596228"/>
    <w:multiLevelType w:val="hybridMultilevel"/>
    <w:tmpl w:val="C99617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64D7252"/>
    <w:multiLevelType w:val="hybridMultilevel"/>
    <w:tmpl w:val="B6A674A2"/>
    <w:lvl w:ilvl="0" w:tplc="D916E286">
      <w:start w:val="1"/>
      <w:numFmt w:val="bullet"/>
      <w:pStyle w:val="bulletundernumbered"/>
      <w:lvlText w:val=""/>
      <w:lvlJc w:val="left"/>
      <w:pPr>
        <w:tabs>
          <w:tab w:val="num" w:pos="357"/>
        </w:tabs>
        <w:ind w:left="357" w:hanging="357"/>
      </w:pPr>
      <w:rPr>
        <w:rFonts w:ascii="Wingdings" w:hAnsi="Wingdings" w:hint="default"/>
        <w:color w:val="104F75"/>
      </w:rPr>
    </w:lvl>
    <w:lvl w:ilvl="1" w:tplc="FFFFFFFF">
      <w:numFmt w:val="bullet"/>
      <w:lvlText w:val="•"/>
      <w:lvlJc w:val="left"/>
      <w:pPr>
        <w:ind w:left="1650" w:hanging="360"/>
      </w:pPr>
      <w:rPr>
        <w:rFonts w:ascii="Arial" w:eastAsia="Times New Roman" w:hAnsi="Arial" w:hint="default"/>
      </w:rPr>
    </w:lvl>
    <w:lvl w:ilvl="2" w:tplc="FFFFFFFF" w:tentative="1">
      <w:start w:val="1"/>
      <w:numFmt w:val="bullet"/>
      <w:lvlText w:val=""/>
      <w:lvlJc w:val="left"/>
      <w:pPr>
        <w:ind w:left="2370" w:hanging="360"/>
      </w:pPr>
      <w:rPr>
        <w:rFonts w:ascii="Wingdings" w:hAnsi="Wingdings" w:hint="default"/>
      </w:rPr>
    </w:lvl>
    <w:lvl w:ilvl="3" w:tplc="FFFFFFFF" w:tentative="1">
      <w:start w:val="1"/>
      <w:numFmt w:val="bullet"/>
      <w:lvlText w:val=""/>
      <w:lvlJc w:val="left"/>
      <w:pPr>
        <w:ind w:left="3090" w:hanging="360"/>
      </w:pPr>
      <w:rPr>
        <w:rFonts w:ascii="Symbol" w:hAnsi="Symbol" w:hint="default"/>
      </w:rPr>
    </w:lvl>
    <w:lvl w:ilvl="4" w:tplc="FFFFFFFF" w:tentative="1">
      <w:start w:val="1"/>
      <w:numFmt w:val="bullet"/>
      <w:lvlText w:val="o"/>
      <w:lvlJc w:val="left"/>
      <w:pPr>
        <w:ind w:left="3810" w:hanging="360"/>
      </w:pPr>
      <w:rPr>
        <w:rFonts w:ascii="Courier New" w:hAnsi="Courier New" w:hint="default"/>
      </w:rPr>
    </w:lvl>
    <w:lvl w:ilvl="5" w:tplc="FFFFFFFF" w:tentative="1">
      <w:start w:val="1"/>
      <w:numFmt w:val="bullet"/>
      <w:lvlText w:val=""/>
      <w:lvlJc w:val="left"/>
      <w:pPr>
        <w:ind w:left="4530" w:hanging="360"/>
      </w:pPr>
      <w:rPr>
        <w:rFonts w:ascii="Wingdings" w:hAnsi="Wingdings" w:hint="default"/>
      </w:rPr>
    </w:lvl>
    <w:lvl w:ilvl="6" w:tplc="FFFFFFFF" w:tentative="1">
      <w:start w:val="1"/>
      <w:numFmt w:val="bullet"/>
      <w:lvlText w:val=""/>
      <w:lvlJc w:val="left"/>
      <w:pPr>
        <w:ind w:left="5250" w:hanging="360"/>
      </w:pPr>
      <w:rPr>
        <w:rFonts w:ascii="Symbol" w:hAnsi="Symbol" w:hint="default"/>
      </w:rPr>
    </w:lvl>
    <w:lvl w:ilvl="7" w:tplc="FFFFFFFF" w:tentative="1">
      <w:start w:val="1"/>
      <w:numFmt w:val="bullet"/>
      <w:lvlText w:val="o"/>
      <w:lvlJc w:val="left"/>
      <w:pPr>
        <w:ind w:left="5970" w:hanging="360"/>
      </w:pPr>
      <w:rPr>
        <w:rFonts w:ascii="Courier New" w:hAnsi="Courier New" w:hint="default"/>
      </w:rPr>
    </w:lvl>
    <w:lvl w:ilvl="8" w:tplc="FFFFFFFF" w:tentative="1">
      <w:start w:val="1"/>
      <w:numFmt w:val="bullet"/>
      <w:lvlText w:val=""/>
      <w:lvlJc w:val="left"/>
      <w:pPr>
        <w:ind w:left="6690" w:hanging="360"/>
      </w:pPr>
      <w:rPr>
        <w:rFonts w:ascii="Wingdings" w:hAnsi="Wingdings" w:hint="default"/>
      </w:rPr>
    </w:lvl>
  </w:abstractNum>
  <w:abstractNum w:abstractNumId="12" w15:restartNumberingAfterBreak="0">
    <w:nsid w:val="3B91776B"/>
    <w:multiLevelType w:val="hybridMultilevel"/>
    <w:tmpl w:val="2318D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576CFE"/>
    <w:multiLevelType w:val="hybridMultilevel"/>
    <w:tmpl w:val="3858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A719C0"/>
    <w:multiLevelType w:val="hybridMultilevel"/>
    <w:tmpl w:val="290C2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4D57CD"/>
    <w:multiLevelType w:val="hybridMultilevel"/>
    <w:tmpl w:val="1116DB98"/>
    <w:lvl w:ilvl="0" w:tplc="08090001">
      <w:start w:val="1"/>
      <w:numFmt w:val="bullet"/>
      <w:lvlText w:val=""/>
      <w:lvlJc w:val="left"/>
      <w:pPr>
        <w:ind w:left="814" w:hanging="360"/>
      </w:pPr>
      <w:rPr>
        <w:rFonts w:ascii="Symbol" w:hAnsi="Symbol" w:hint="default"/>
      </w:rPr>
    </w:lvl>
    <w:lvl w:ilvl="1" w:tplc="08090003" w:tentative="1">
      <w:start w:val="1"/>
      <w:numFmt w:val="bullet"/>
      <w:lvlText w:val="o"/>
      <w:lvlJc w:val="left"/>
      <w:pPr>
        <w:ind w:left="1534" w:hanging="360"/>
      </w:pPr>
      <w:rPr>
        <w:rFonts w:ascii="Courier New" w:hAnsi="Courier New" w:cs="Courier New" w:hint="default"/>
      </w:rPr>
    </w:lvl>
    <w:lvl w:ilvl="2" w:tplc="08090005" w:tentative="1">
      <w:start w:val="1"/>
      <w:numFmt w:val="bullet"/>
      <w:lvlText w:val=""/>
      <w:lvlJc w:val="left"/>
      <w:pPr>
        <w:ind w:left="2254" w:hanging="360"/>
      </w:pPr>
      <w:rPr>
        <w:rFonts w:ascii="Wingdings" w:hAnsi="Wingdings" w:hint="default"/>
      </w:rPr>
    </w:lvl>
    <w:lvl w:ilvl="3" w:tplc="08090001" w:tentative="1">
      <w:start w:val="1"/>
      <w:numFmt w:val="bullet"/>
      <w:lvlText w:val=""/>
      <w:lvlJc w:val="left"/>
      <w:pPr>
        <w:ind w:left="2974" w:hanging="360"/>
      </w:pPr>
      <w:rPr>
        <w:rFonts w:ascii="Symbol" w:hAnsi="Symbol" w:hint="default"/>
      </w:rPr>
    </w:lvl>
    <w:lvl w:ilvl="4" w:tplc="08090003" w:tentative="1">
      <w:start w:val="1"/>
      <w:numFmt w:val="bullet"/>
      <w:lvlText w:val="o"/>
      <w:lvlJc w:val="left"/>
      <w:pPr>
        <w:ind w:left="3694" w:hanging="360"/>
      </w:pPr>
      <w:rPr>
        <w:rFonts w:ascii="Courier New" w:hAnsi="Courier New" w:cs="Courier New" w:hint="default"/>
      </w:rPr>
    </w:lvl>
    <w:lvl w:ilvl="5" w:tplc="08090005" w:tentative="1">
      <w:start w:val="1"/>
      <w:numFmt w:val="bullet"/>
      <w:lvlText w:val=""/>
      <w:lvlJc w:val="left"/>
      <w:pPr>
        <w:ind w:left="4414" w:hanging="360"/>
      </w:pPr>
      <w:rPr>
        <w:rFonts w:ascii="Wingdings" w:hAnsi="Wingdings" w:hint="default"/>
      </w:rPr>
    </w:lvl>
    <w:lvl w:ilvl="6" w:tplc="08090001" w:tentative="1">
      <w:start w:val="1"/>
      <w:numFmt w:val="bullet"/>
      <w:lvlText w:val=""/>
      <w:lvlJc w:val="left"/>
      <w:pPr>
        <w:ind w:left="5134" w:hanging="360"/>
      </w:pPr>
      <w:rPr>
        <w:rFonts w:ascii="Symbol" w:hAnsi="Symbol" w:hint="default"/>
      </w:rPr>
    </w:lvl>
    <w:lvl w:ilvl="7" w:tplc="08090003" w:tentative="1">
      <w:start w:val="1"/>
      <w:numFmt w:val="bullet"/>
      <w:lvlText w:val="o"/>
      <w:lvlJc w:val="left"/>
      <w:pPr>
        <w:ind w:left="5854" w:hanging="360"/>
      </w:pPr>
      <w:rPr>
        <w:rFonts w:ascii="Courier New" w:hAnsi="Courier New" w:cs="Courier New" w:hint="default"/>
      </w:rPr>
    </w:lvl>
    <w:lvl w:ilvl="8" w:tplc="08090005" w:tentative="1">
      <w:start w:val="1"/>
      <w:numFmt w:val="bullet"/>
      <w:lvlText w:val=""/>
      <w:lvlJc w:val="left"/>
      <w:pPr>
        <w:ind w:left="6574" w:hanging="360"/>
      </w:pPr>
      <w:rPr>
        <w:rFonts w:ascii="Wingdings" w:hAnsi="Wingdings" w:hint="default"/>
      </w:rPr>
    </w:lvl>
  </w:abstractNum>
  <w:abstractNum w:abstractNumId="16" w15:restartNumberingAfterBreak="0">
    <w:nsid w:val="54EC2DDF"/>
    <w:multiLevelType w:val="hybridMultilevel"/>
    <w:tmpl w:val="0194C98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2AD612C"/>
    <w:multiLevelType w:val="hybridMultilevel"/>
    <w:tmpl w:val="DF50A7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1B61101"/>
    <w:multiLevelType w:val="hybridMultilevel"/>
    <w:tmpl w:val="65862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945E70"/>
    <w:multiLevelType w:val="hybridMultilevel"/>
    <w:tmpl w:val="5FDA9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B7310F"/>
    <w:multiLevelType w:val="hybridMultilevel"/>
    <w:tmpl w:val="9FFE3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D212FEA"/>
    <w:multiLevelType w:val="hybridMultilevel"/>
    <w:tmpl w:val="D5885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E891241"/>
    <w:multiLevelType w:val="hybridMultilevel"/>
    <w:tmpl w:val="DDCA3BD6"/>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num w:numId="1">
    <w:abstractNumId w:val="12"/>
  </w:num>
  <w:num w:numId="2">
    <w:abstractNumId w:val="8"/>
  </w:num>
  <w:num w:numId="3">
    <w:abstractNumId w:val="19"/>
  </w:num>
  <w:num w:numId="4">
    <w:abstractNumId w:val="7"/>
  </w:num>
  <w:num w:numId="5">
    <w:abstractNumId w:val="15"/>
  </w:num>
  <w:num w:numId="6">
    <w:abstractNumId w:val="18"/>
  </w:num>
  <w:num w:numId="7">
    <w:abstractNumId w:val="21"/>
  </w:num>
  <w:num w:numId="8">
    <w:abstractNumId w:val="0"/>
  </w:num>
  <w:num w:numId="9">
    <w:abstractNumId w:val="11"/>
  </w:num>
  <w:num w:numId="10">
    <w:abstractNumId w:val="6"/>
  </w:num>
  <w:num w:numId="11">
    <w:abstractNumId w:val="17"/>
  </w:num>
  <w:num w:numId="12">
    <w:abstractNumId w:val="14"/>
  </w:num>
  <w:num w:numId="13">
    <w:abstractNumId w:val="1"/>
  </w:num>
  <w:num w:numId="14">
    <w:abstractNumId w:val="3"/>
  </w:num>
  <w:num w:numId="15">
    <w:abstractNumId w:val="20"/>
  </w:num>
  <w:num w:numId="16">
    <w:abstractNumId w:val="2"/>
  </w:num>
  <w:num w:numId="17">
    <w:abstractNumId w:val="9"/>
  </w:num>
  <w:num w:numId="18">
    <w:abstractNumId w:val="16"/>
  </w:num>
  <w:num w:numId="19">
    <w:abstractNumId w:val="22"/>
  </w:num>
  <w:num w:numId="20">
    <w:abstractNumId w:val="13"/>
  </w:num>
  <w:num w:numId="21">
    <w:abstractNumId w:val="5"/>
  </w:num>
  <w:num w:numId="22">
    <w:abstractNumId w:val="10"/>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83C"/>
    <w:rsid w:val="00055A99"/>
    <w:rsid w:val="000818B1"/>
    <w:rsid w:val="000C4F10"/>
    <w:rsid w:val="00144C71"/>
    <w:rsid w:val="001A19E9"/>
    <w:rsid w:val="00231C54"/>
    <w:rsid w:val="00267D06"/>
    <w:rsid w:val="002E0CAA"/>
    <w:rsid w:val="00314463"/>
    <w:rsid w:val="00332F45"/>
    <w:rsid w:val="00336168"/>
    <w:rsid w:val="00384279"/>
    <w:rsid w:val="00391E8E"/>
    <w:rsid w:val="003B6F31"/>
    <w:rsid w:val="0042469F"/>
    <w:rsid w:val="00444D89"/>
    <w:rsid w:val="004B3667"/>
    <w:rsid w:val="005151E0"/>
    <w:rsid w:val="006979AF"/>
    <w:rsid w:val="006D720B"/>
    <w:rsid w:val="0072083C"/>
    <w:rsid w:val="007329C1"/>
    <w:rsid w:val="007504F2"/>
    <w:rsid w:val="00781E53"/>
    <w:rsid w:val="007E3F33"/>
    <w:rsid w:val="00863622"/>
    <w:rsid w:val="00876088"/>
    <w:rsid w:val="008B776D"/>
    <w:rsid w:val="00915A0F"/>
    <w:rsid w:val="009B793C"/>
    <w:rsid w:val="009D6783"/>
    <w:rsid w:val="00A108D8"/>
    <w:rsid w:val="00A80366"/>
    <w:rsid w:val="00AE5BFF"/>
    <w:rsid w:val="00B44C75"/>
    <w:rsid w:val="00C35632"/>
    <w:rsid w:val="00CA59DB"/>
    <w:rsid w:val="00CB2F2F"/>
    <w:rsid w:val="00CB3286"/>
    <w:rsid w:val="00CC4BC8"/>
    <w:rsid w:val="00CC641A"/>
    <w:rsid w:val="00D11E3A"/>
    <w:rsid w:val="00D37029"/>
    <w:rsid w:val="00D76FB1"/>
    <w:rsid w:val="00D973E3"/>
    <w:rsid w:val="00DF0EA1"/>
    <w:rsid w:val="00E3678C"/>
    <w:rsid w:val="00E4271B"/>
    <w:rsid w:val="00E674ED"/>
    <w:rsid w:val="00E8180A"/>
    <w:rsid w:val="00EC2843"/>
    <w:rsid w:val="00F752FF"/>
    <w:rsid w:val="00FD4539"/>
    <w:rsid w:val="00FD6B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006E0285"/>
  <w15:chartTrackingRefBased/>
  <w15:docId w15:val="{14D8191C-7F58-4B76-BFDE-A51737D44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uiPriority w:val="9"/>
    <w:unhideWhenUsed/>
    <w:qFormat/>
    <w:rsid w:val="000C4F1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qFormat/>
    <w:rsid w:val="007329C1"/>
    <w:pPr>
      <w:keepNext/>
      <w:spacing w:before="240" w:after="60" w:line="288" w:lineRule="auto"/>
      <w:outlineLvl w:val="3"/>
    </w:pPr>
    <w:rPr>
      <w:rFonts w:ascii="Arial" w:eastAsia="Times New Roman" w:hAnsi="Arial" w:cs="Times New Roman"/>
      <w:b/>
      <w:bCs/>
      <w:color w:val="104F75"/>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08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083C"/>
  </w:style>
  <w:style w:type="paragraph" w:styleId="Footer">
    <w:name w:val="footer"/>
    <w:basedOn w:val="Normal"/>
    <w:link w:val="FooterChar"/>
    <w:uiPriority w:val="99"/>
    <w:unhideWhenUsed/>
    <w:rsid w:val="007208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083C"/>
  </w:style>
  <w:style w:type="table" w:styleId="TableGrid">
    <w:name w:val="Table Grid"/>
    <w:basedOn w:val="TableNormal"/>
    <w:uiPriority w:val="39"/>
    <w:rsid w:val="002E0C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63622"/>
    <w:pPr>
      <w:ind w:left="720"/>
      <w:contextualSpacing/>
    </w:pPr>
  </w:style>
  <w:style w:type="paragraph" w:styleId="NormalWeb">
    <w:name w:val="Normal (Web)"/>
    <w:basedOn w:val="Normal"/>
    <w:uiPriority w:val="99"/>
    <w:unhideWhenUsed/>
    <w:rsid w:val="008B776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B776D"/>
    <w:rPr>
      <w:b/>
      <w:bCs/>
    </w:rPr>
  </w:style>
  <w:style w:type="paragraph" w:styleId="BalloonText">
    <w:name w:val="Balloon Text"/>
    <w:basedOn w:val="Normal"/>
    <w:link w:val="BalloonTextChar"/>
    <w:uiPriority w:val="99"/>
    <w:semiHidden/>
    <w:unhideWhenUsed/>
    <w:rsid w:val="00FD6B5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6B59"/>
    <w:rPr>
      <w:rFonts w:ascii="Segoe UI" w:hAnsi="Segoe UI" w:cs="Segoe UI"/>
      <w:sz w:val="18"/>
      <w:szCs w:val="18"/>
    </w:rPr>
  </w:style>
  <w:style w:type="character" w:customStyle="1" w:styleId="Heading4Char">
    <w:name w:val="Heading 4 Char"/>
    <w:basedOn w:val="DefaultParagraphFont"/>
    <w:link w:val="Heading4"/>
    <w:rsid w:val="007329C1"/>
    <w:rPr>
      <w:rFonts w:ascii="Arial" w:eastAsia="Times New Roman" w:hAnsi="Arial" w:cs="Times New Roman"/>
      <w:b/>
      <w:bCs/>
      <w:color w:val="104F75"/>
      <w:sz w:val="24"/>
      <w:szCs w:val="28"/>
    </w:rPr>
  </w:style>
  <w:style w:type="paragraph" w:customStyle="1" w:styleId="bulletundertext">
    <w:name w:val="bullet (under text)"/>
    <w:rsid w:val="007329C1"/>
    <w:pPr>
      <w:numPr>
        <w:numId w:val="8"/>
      </w:numPr>
      <w:spacing w:after="240" w:line="288" w:lineRule="auto"/>
    </w:pPr>
    <w:rPr>
      <w:rFonts w:ascii="Arial" w:eastAsia="Times New Roman" w:hAnsi="Arial" w:cs="Arial"/>
      <w:sz w:val="24"/>
      <w:szCs w:val="24"/>
      <w:lang w:eastAsia="en-GB"/>
    </w:rPr>
  </w:style>
  <w:style w:type="paragraph" w:customStyle="1" w:styleId="bulletundernumbered">
    <w:name w:val="bullet (under numbered)"/>
    <w:rsid w:val="007329C1"/>
    <w:pPr>
      <w:numPr>
        <w:numId w:val="9"/>
      </w:numPr>
      <w:spacing w:after="240" w:line="288" w:lineRule="auto"/>
    </w:pPr>
    <w:rPr>
      <w:rFonts w:ascii="Arial" w:eastAsia="Times New Roman" w:hAnsi="Arial" w:cs="Arial"/>
      <w:sz w:val="24"/>
      <w:szCs w:val="24"/>
      <w:lang w:eastAsia="en-GB"/>
    </w:rPr>
  </w:style>
  <w:style w:type="paragraph" w:customStyle="1" w:styleId="paragraph">
    <w:name w:val="paragraph"/>
    <w:basedOn w:val="Normal"/>
    <w:rsid w:val="00FD453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FD4539"/>
  </w:style>
  <w:style w:type="character" w:customStyle="1" w:styleId="Heading3Char">
    <w:name w:val="Heading 3 Char"/>
    <w:basedOn w:val="DefaultParagraphFont"/>
    <w:link w:val="Heading3"/>
    <w:uiPriority w:val="9"/>
    <w:rsid w:val="000C4F10"/>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103495">
      <w:bodyDiv w:val="1"/>
      <w:marLeft w:val="0"/>
      <w:marRight w:val="0"/>
      <w:marTop w:val="0"/>
      <w:marBottom w:val="0"/>
      <w:divBdr>
        <w:top w:val="none" w:sz="0" w:space="0" w:color="auto"/>
        <w:left w:val="none" w:sz="0" w:space="0" w:color="auto"/>
        <w:bottom w:val="none" w:sz="0" w:space="0" w:color="auto"/>
        <w:right w:val="none" w:sz="0" w:space="0" w:color="auto"/>
      </w:divBdr>
    </w:div>
    <w:div w:id="223611892">
      <w:bodyDiv w:val="1"/>
      <w:marLeft w:val="0"/>
      <w:marRight w:val="0"/>
      <w:marTop w:val="0"/>
      <w:marBottom w:val="0"/>
      <w:divBdr>
        <w:top w:val="none" w:sz="0" w:space="0" w:color="auto"/>
        <w:left w:val="none" w:sz="0" w:space="0" w:color="auto"/>
        <w:bottom w:val="none" w:sz="0" w:space="0" w:color="auto"/>
        <w:right w:val="none" w:sz="0" w:space="0" w:color="auto"/>
      </w:divBdr>
    </w:div>
    <w:div w:id="269708194">
      <w:bodyDiv w:val="1"/>
      <w:marLeft w:val="0"/>
      <w:marRight w:val="0"/>
      <w:marTop w:val="0"/>
      <w:marBottom w:val="0"/>
      <w:divBdr>
        <w:top w:val="none" w:sz="0" w:space="0" w:color="auto"/>
        <w:left w:val="none" w:sz="0" w:space="0" w:color="auto"/>
        <w:bottom w:val="none" w:sz="0" w:space="0" w:color="auto"/>
        <w:right w:val="none" w:sz="0" w:space="0" w:color="auto"/>
      </w:divBdr>
    </w:div>
    <w:div w:id="397754854">
      <w:bodyDiv w:val="1"/>
      <w:marLeft w:val="0"/>
      <w:marRight w:val="0"/>
      <w:marTop w:val="0"/>
      <w:marBottom w:val="0"/>
      <w:divBdr>
        <w:top w:val="none" w:sz="0" w:space="0" w:color="auto"/>
        <w:left w:val="none" w:sz="0" w:space="0" w:color="auto"/>
        <w:bottom w:val="none" w:sz="0" w:space="0" w:color="auto"/>
        <w:right w:val="none" w:sz="0" w:space="0" w:color="auto"/>
      </w:divBdr>
    </w:div>
    <w:div w:id="526212730">
      <w:bodyDiv w:val="1"/>
      <w:marLeft w:val="0"/>
      <w:marRight w:val="0"/>
      <w:marTop w:val="0"/>
      <w:marBottom w:val="0"/>
      <w:divBdr>
        <w:top w:val="none" w:sz="0" w:space="0" w:color="auto"/>
        <w:left w:val="none" w:sz="0" w:space="0" w:color="auto"/>
        <w:bottom w:val="none" w:sz="0" w:space="0" w:color="auto"/>
        <w:right w:val="none" w:sz="0" w:space="0" w:color="auto"/>
      </w:divBdr>
    </w:div>
    <w:div w:id="833763527">
      <w:bodyDiv w:val="1"/>
      <w:marLeft w:val="0"/>
      <w:marRight w:val="0"/>
      <w:marTop w:val="0"/>
      <w:marBottom w:val="0"/>
      <w:divBdr>
        <w:top w:val="none" w:sz="0" w:space="0" w:color="auto"/>
        <w:left w:val="none" w:sz="0" w:space="0" w:color="auto"/>
        <w:bottom w:val="none" w:sz="0" w:space="0" w:color="auto"/>
        <w:right w:val="none" w:sz="0" w:space="0" w:color="auto"/>
      </w:divBdr>
    </w:div>
    <w:div w:id="871726129">
      <w:bodyDiv w:val="1"/>
      <w:marLeft w:val="0"/>
      <w:marRight w:val="0"/>
      <w:marTop w:val="0"/>
      <w:marBottom w:val="0"/>
      <w:divBdr>
        <w:top w:val="none" w:sz="0" w:space="0" w:color="auto"/>
        <w:left w:val="none" w:sz="0" w:space="0" w:color="auto"/>
        <w:bottom w:val="none" w:sz="0" w:space="0" w:color="auto"/>
        <w:right w:val="none" w:sz="0" w:space="0" w:color="auto"/>
      </w:divBdr>
    </w:div>
    <w:div w:id="1101342386">
      <w:bodyDiv w:val="1"/>
      <w:marLeft w:val="0"/>
      <w:marRight w:val="0"/>
      <w:marTop w:val="0"/>
      <w:marBottom w:val="0"/>
      <w:divBdr>
        <w:top w:val="none" w:sz="0" w:space="0" w:color="auto"/>
        <w:left w:val="none" w:sz="0" w:space="0" w:color="auto"/>
        <w:bottom w:val="none" w:sz="0" w:space="0" w:color="auto"/>
        <w:right w:val="none" w:sz="0" w:space="0" w:color="auto"/>
      </w:divBdr>
    </w:div>
    <w:div w:id="1827014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Pages>6</Pages>
  <Words>2600</Words>
  <Characters>14823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JSPC Computer Services</Company>
  <LinksUpToDate>false</LinksUpToDate>
  <CharactersWithSpaces>17389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Bosham Primary School Head Teacher</dc:creator>
  <cp:keywords/>
  <dc:description/>
  <cp:lastModifiedBy>E Maloney</cp:lastModifiedBy>
  <cp:revision>24</cp:revision>
  <cp:lastPrinted>2022-02-15T11:19:00Z</cp:lastPrinted>
  <dcterms:created xsi:type="dcterms:W3CDTF">2022-06-20T09:00:00Z</dcterms:created>
  <dcterms:modified xsi:type="dcterms:W3CDTF">2023-10-11T09:12:00Z</dcterms:modified>
</cp:coreProperties>
</file>