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35F3" w:rsidRPr="00907F76" w:rsidRDefault="00C735F3" w:rsidP="00C735F3">
      <w:pPr>
        <w:rPr>
          <w:rFonts w:ascii="Century Gothic" w:hAnsi="Century Gothic"/>
        </w:rPr>
      </w:pPr>
      <w:bookmarkStart w:id="0" w:name="_Hlk116300923"/>
      <w:bookmarkStart w:id="1" w:name="_GoBack"/>
      <w:bookmarkEnd w:id="1"/>
    </w:p>
    <w:p w:rsidR="00C735F3" w:rsidRPr="00907F76" w:rsidRDefault="00C735F3" w:rsidP="00C735F3">
      <w:pPr>
        <w:rPr>
          <w:rFonts w:ascii="Century Gothic" w:hAnsi="Century Gothic"/>
        </w:rPr>
      </w:pPr>
    </w:p>
    <w:p w:rsidR="00C735F3" w:rsidRPr="00907F76" w:rsidRDefault="00C735F3" w:rsidP="00C735F3">
      <w:pPr>
        <w:rPr>
          <w:rFonts w:ascii="Century Gothic" w:hAnsi="Century Gothic"/>
        </w:rPr>
      </w:pPr>
    </w:p>
    <w:p w:rsidR="00C735F3" w:rsidRPr="00907F76" w:rsidRDefault="00C735F3" w:rsidP="00C735F3">
      <w:pPr>
        <w:ind w:left="360" w:hanging="360"/>
        <w:jc w:val="center"/>
        <w:rPr>
          <w:rFonts w:ascii="Century Gothic" w:hAnsi="Century Gothic" w:cs="Open Sans"/>
          <w:noProof/>
          <w:sz w:val="40"/>
          <w:szCs w:val="40"/>
        </w:rPr>
      </w:pPr>
    </w:p>
    <w:p w:rsidR="00C735F3" w:rsidRPr="00907F76" w:rsidRDefault="00C735F3" w:rsidP="00C735F3">
      <w:pPr>
        <w:ind w:left="360" w:hanging="360"/>
        <w:jc w:val="center"/>
        <w:rPr>
          <w:rFonts w:ascii="Century Gothic" w:hAnsi="Century Gothic" w:cs="Open Sans"/>
          <w:noProof/>
          <w:sz w:val="40"/>
          <w:szCs w:val="40"/>
        </w:rPr>
      </w:pPr>
    </w:p>
    <w:p w:rsidR="00C735F3" w:rsidRPr="00907F76" w:rsidRDefault="00C735F3" w:rsidP="00C735F3">
      <w:pPr>
        <w:ind w:left="360" w:hanging="360"/>
        <w:jc w:val="center"/>
        <w:rPr>
          <w:rFonts w:ascii="Century Gothic" w:hAnsi="Century Gothic" w:cs="Open Sans"/>
          <w:noProof/>
          <w:sz w:val="40"/>
          <w:szCs w:val="40"/>
        </w:rPr>
      </w:pPr>
    </w:p>
    <w:p w:rsidR="00C735F3" w:rsidRPr="00907F76" w:rsidRDefault="00C735F3" w:rsidP="00C735F3">
      <w:pPr>
        <w:rPr>
          <w:rFonts w:ascii="Century Gothic" w:hAnsi="Century Gothic" w:cs="Open Sans"/>
          <w:noProof/>
          <w:sz w:val="40"/>
          <w:szCs w:val="40"/>
        </w:rPr>
      </w:pPr>
    </w:p>
    <w:p w:rsidR="00C735F3" w:rsidRPr="00907F76" w:rsidRDefault="00C735F3" w:rsidP="00C735F3">
      <w:pPr>
        <w:ind w:left="360" w:hanging="360"/>
        <w:jc w:val="center"/>
        <w:rPr>
          <w:rFonts w:ascii="Century Gothic" w:hAnsi="Century Gothic" w:cs="Open Sans"/>
          <w:noProof/>
          <w:sz w:val="40"/>
          <w:szCs w:val="40"/>
        </w:rPr>
      </w:pPr>
    </w:p>
    <w:p w:rsidR="00C735F3" w:rsidRPr="00907F76" w:rsidRDefault="00C735F3" w:rsidP="00C735F3">
      <w:pPr>
        <w:ind w:left="360" w:hanging="360"/>
        <w:jc w:val="center"/>
        <w:rPr>
          <w:rFonts w:ascii="Century Gothic" w:hAnsi="Century Gothic" w:cs="Open Sans"/>
          <w:noProof/>
          <w:sz w:val="40"/>
          <w:szCs w:val="40"/>
        </w:rPr>
      </w:pPr>
    </w:p>
    <w:p w:rsidR="00C735F3" w:rsidRPr="00907F76" w:rsidRDefault="00C735F3" w:rsidP="00C735F3">
      <w:pPr>
        <w:ind w:left="360" w:hanging="360"/>
        <w:jc w:val="center"/>
        <w:rPr>
          <w:rFonts w:ascii="Century Gothic" w:hAnsi="Century Gothic" w:cs="Open Sans"/>
          <w:sz w:val="40"/>
          <w:szCs w:val="40"/>
        </w:rPr>
      </w:pPr>
      <w:r w:rsidRPr="00907F76">
        <w:rPr>
          <w:rFonts w:ascii="Century Gothic" w:hAnsi="Century Gothic"/>
          <w:noProof/>
          <w:lang w:eastAsia="en-GB"/>
        </w:rPr>
        <w:drawing>
          <wp:anchor distT="0" distB="0" distL="114300" distR="114300" simplePos="0" relativeHeight="251659264" behindDoc="0" locked="0" layoutInCell="1" allowOverlap="1" wp14:anchorId="2869B54A" wp14:editId="7A5C94DF">
            <wp:simplePos x="0" y="0"/>
            <wp:positionH relativeFrom="margin">
              <wp:align>center</wp:align>
            </wp:positionH>
            <wp:positionV relativeFrom="margin">
              <wp:align>top</wp:align>
            </wp:positionV>
            <wp:extent cx="2668270" cy="2303780"/>
            <wp:effectExtent l="19050" t="19050" r="17780" b="2032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8270" cy="2303780"/>
                    </a:xfrm>
                    <a:prstGeom prst="rect">
                      <a:avLst/>
                    </a:prstGeom>
                    <a:noFill/>
                    <a:ln w="9525">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r w:rsidRPr="00907F76">
        <w:rPr>
          <w:rFonts w:ascii="Century Gothic" w:hAnsi="Century Gothic" w:cs="Open Sans"/>
          <w:noProof/>
          <w:sz w:val="40"/>
          <w:szCs w:val="40"/>
        </w:rPr>
        <w:t xml:space="preserve"> Bosham Primary </w:t>
      </w:r>
      <w:r w:rsidRPr="00907F76">
        <w:rPr>
          <w:rFonts w:ascii="Century Gothic" w:hAnsi="Century Gothic" w:cs="Open Sans"/>
          <w:sz w:val="40"/>
          <w:szCs w:val="40"/>
        </w:rPr>
        <w:t>School</w:t>
      </w:r>
    </w:p>
    <w:p w:rsidR="00C735F3" w:rsidRPr="00847513" w:rsidRDefault="00C735F3" w:rsidP="00C735F3">
      <w:pPr>
        <w:jc w:val="center"/>
        <w:rPr>
          <w:rFonts w:ascii="Tahoma" w:hAnsi="Tahoma" w:cs="Tahoma"/>
          <w:sz w:val="23"/>
          <w:szCs w:val="23"/>
        </w:rPr>
      </w:pPr>
      <w:r w:rsidRPr="00847513">
        <w:rPr>
          <w:rFonts w:ascii="Tahoma" w:hAnsi="Tahoma" w:cs="Tahoma"/>
          <w:sz w:val="23"/>
          <w:szCs w:val="23"/>
        </w:rPr>
        <w:t>Bosham Primary School, Walton Lane, Bosham, West Sussex PO18 8QF</w:t>
      </w:r>
    </w:p>
    <w:p w:rsidR="00C735F3" w:rsidRPr="00847513" w:rsidRDefault="00C735F3" w:rsidP="00C735F3">
      <w:pPr>
        <w:ind w:left="720"/>
        <w:jc w:val="both"/>
        <w:rPr>
          <w:rFonts w:ascii="Tahoma" w:hAnsi="Tahoma" w:cs="Tahoma"/>
          <w:sz w:val="24"/>
        </w:rPr>
      </w:pPr>
      <w:r w:rsidRPr="00847513">
        <w:rPr>
          <w:rFonts w:ascii="Tahoma" w:hAnsi="Tahoma" w:cs="Tahoma"/>
          <w:sz w:val="24"/>
        </w:rPr>
        <w:t>Headteacher: Mrs Jacquelyn Wattam B.Ed. (Hons); MAEd; NPQH</w:t>
      </w:r>
    </w:p>
    <w:p w:rsidR="00C735F3" w:rsidRPr="00847513" w:rsidRDefault="00C735F3" w:rsidP="00C735F3">
      <w:pPr>
        <w:jc w:val="center"/>
        <w:rPr>
          <w:rFonts w:ascii="Tahoma" w:hAnsi="Tahoma" w:cs="Tahoma"/>
          <w:sz w:val="24"/>
        </w:rPr>
      </w:pPr>
      <w:r w:rsidRPr="00847513">
        <w:rPr>
          <w:rFonts w:ascii="Tahoma" w:hAnsi="Tahoma" w:cs="Tahoma"/>
          <w:sz w:val="24"/>
        </w:rPr>
        <w:t>Tel: 01243 572375</w:t>
      </w:r>
    </w:p>
    <w:p w:rsidR="00C735F3" w:rsidRPr="00847513" w:rsidRDefault="00C735F3" w:rsidP="00C735F3">
      <w:pPr>
        <w:ind w:left="360" w:hanging="360"/>
        <w:jc w:val="center"/>
        <w:rPr>
          <w:rFonts w:ascii="Tahoma" w:hAnsi="Tahoma" w:cs="Tahoma"/>
          <w:sz w:val="40"/>
          <w:szCs w:val="40"/>
        </w:rPr>
      </w:pPr>
      <w:r w:rsidRPr="00847513">
        <w:rPr>
          <w:rFonts w:ascii="Tahoma" w:hAnsi="Tahoma" w:cs="Tahoma"/>
          <w:sz w:val="24"/>
        </w:rPr>
        <w:t xml:space="preserve">Email: </w:t>
      </w:r>
      <w:hyperlink r:id="rId8" w:history="1">
        <w:r w:rsidRPr="00847513">
          <w:rPr>
            <w:rStyle w:val="Hyperlink"/>
            <w:rFonts w:ascii="Tahoma" w:hAnsi="Tahoma" w:cs="Tahoma"/>
            <w:color w:val="0563C1"/>
            <w:sz w:val="24"/>
          </w:rPr>
          <w:t>office@bosham.w-sussex.sch.uk</w:t>
        </w:r>
      </w:hyperlink>
    </w:p>
    <w:p w:rsidR="00C735F3" w:rsidRPr="00907F76" w:rsidRDefault="00C735F3" w:rsidP="00C735F3">
      <w:pPr>
        <w:jc w:val="center"/>
        <w:rPr>
          <w:rFonts w:ascii="Century Gothic" w:hAnsi="Century Gothic" w:cs="Open Sans"/>
          <w:b/>
          <w:sz w:val="36"/>
          <w:szCs w:val="36"/>
        </w:rPr>
      </w:pPr>
    </w:p>
    <w:p w:rsidR="00C735F3" w:rsidRPr="00907F76" w:rsidRDefault="00C735F3" w:rsidP="00C735F3">
      <w:pPr>
        <w:rPr>
          <w:rFonts w:ascii="Century Gothic" w:hAnsi="Century Gothic" w:cs="Open Sans"/>
          <w:b/>
          <w:sz w:val="36"/>
          <w:szCs w:val="36"/>
        </w:rPr>
      </w:pPr>
    </w:p>
    <w:p w:rsidR="00C735F3" w:rsidRPr="00907F76" w:rsidRDefault="00C735F3" w:rsidP="00C735F3">
      <w:pPr>
        <w:pStyle w:val="Heading9"/>
        <w:rPr>
          <w:rFonts w:ascii="Century Gothic" w:hAnsi="Century Gothic" w:cs="Open Sans"/>
          <w:sz w:val="36"/>
          <w:szCs w:val="36"/>
        </w:rPr>
      </w:pPr>
      <w:r w:rsidRPr="00907F76">
        <w:rPr>
          <w:rFonts w:ascii="Century Gothic" w:hAnsi="Century Gothic" w:cs="Open Sans"/>
          <w:sz w:val="36"/>
          <w:szCs w:val="36"/>
        </w:rPr>
        <w:t>Accessibility Plan</w:t>
      </w:r>
    </w:p>
    <w:p w:rsidR="00C735F3" w:rsidRPr="00907F76" w:rsidRDefault="00C735F3" w:rsidP="00C735F3">
      <w:pPr>
        <w:ind w:left="360" w:hanging="360"/>
        <w:jc w:val="center"/>
        <w:rPr>
          <w:rFonts w:ascii="Century Gothic" w:hAnsi="Century Gothic"/>
          <w:b/>
        </w:rPr>
      </w:pPr>
    </w:p>
    <w:p w:rsidR="00C735F3" w:rsidRPr="00907F76" w:rsidRDefault="00C735F3" w:rsidP="00C735F3">
      <w:pPr>
        <w:ind w:left="360" w:hanging="360"/>
        <w:jc w:val="center"/>
        <w:rPr>
          <w:rFonts w:ascii="Century Gothic" w:hAnsi="Century Gothic"/>
          <w:b/>
        </w:rPr>
      </w:pPr>
    </w:p>
    <w:p w:rsidR="00C735F3" w:rsidRPr="00907F76" w:rsidRDefault="00C735F3" w:rsidP="00C735F3">
      <w:pPr>
        <w:ind w:left="360" w:hanging="360"/>
        <w:jc w:val="center"/>
        <w:rPr>
          <w:rFonts w:ascii="Century Gothic" w:hAnsi="Century Gothic"/>
          <w:b/>
        </w:rPr>
      </w:pPr>
    </w:p>
    <w:p w:rsidR="00C735F3" w:rsidRPr="00907F76" w:rsidRDefault="00C735F3" w:rsidP="00C735F3">
      <w:pPr>
        <w:ind w:left="360" w:hanging="360"/>
        <w:jc w:val="center"/>
        <w:rPr>
          <w:rFonts w:ascii="Century Gothic" w:hAnsi="Century Gothic"/>
          <w:b/>
        </w:rPr>
      </w:pPr>
    </w:p>
    <w:p w:rsidR="00C735F3" w:rsidRPr="00907F76" w:rsidRDefault="00C735F3" w:rsidP="00C735F3">
      <w:pPr>
        <w:ind w:left="360" w:hanging="360"/>
        <w:jc w:val="center"/>
        <w:rPr>
          <w:rFonts w:ascii="Century Gothic" w:hAnsi="Century Gothic"/>
          <w:b/>
        </w:rPr>
      </w:pPr>
    </w:p>
    <w:p w:rsidR="00C735F3" w:rsidRPr="00907F76" w:rsidRDefault="00C735F3" w:rsidP="00C735F3">
      <w:pPr>
        <w:rPr>
          <w:rFonts w:ascii="Century Gothic" w:hAnsi="Century Gothic"/>
          <w:b/>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44"/>
      </w:tblGrid>
      <w:tr w:rsidR="00C735F3" w:rsidRPr="00907F76" w:rsidTr="0099264D">
        <w:tc>
          <w:tcPr>
            <w:tcW w:w="4312" w:type="dxa"/>
            <w:shd w:val="clear" w:color="auto" w:fill="auto"/>
          </w:tcPr>
          <w:p w:rsidR="00C735F3" w:rsidRPr="006A0777" w:rsidRDefault="00C735F3" w:rsidP="001064B2">
            <w:pPr>
              <w:jc w:val="center"/>
              <w:rPr>
                <w:rFonts w:ascii="Open Sans" w:hAnsi="Open Sans" w:cs="Open Sans"/>
              </w:rPr>
            </w:pPr>
            <w:r w:rsidRPr="006A0777">
              <w:rPr>
                <w:rFonts w:ascii="Open Sans" w:hAnsi="Open Sans" w:cs="Open Sans"/>
              </w:rPr>
              <w:t>Written By</w:t>
            </w:r>
          </w:p>
        </w:tc>
        <w:tc>
          <w:tcPr>
            <w:tcW w:w="4344" w:type="dxa"/>
            <w:shd w:val="clear" w:color="auto" w:fill="auto"/>
          </w:tcPr>
          <w:p w:rsidR="00C735F3" w:rsidRPr="006A0777" w:rsidRDefault="00C735F3" w:rsidP="001064B2">
            <w:pPr>
              <w:ind w:left="360" w:hanging="360"/>
              <w:jc w:val="center"/>
              <w:rPr>
                <w:rFonts w:ascii="Open Sans" w:hAnsi="Open Sans" w:cs="Open Sans"/>
                <w:sz w:val="24"/>
              </w:rPr>
            </w:pPr>
            <w:r w:rsidRPr="006A0777">
              <w:rPr>
                <w:rFonts w:ascii="Open Sans" w:hAnsi="Open Sans" w:cs="Open Sans"/>
                <w:sz w:val="24"/>
              </w:rPr>
              <w:t>Terri Rawlings</w:t>
            </w:r>
          </w:p>
        </w:tc>
      </w:tr>
      <w:tr w:rsidR="00C735F3" w:rsidRPr="00907F76" w:rsidTr="0099264D">
        <w:tc>
          <w:tcPr>
            <w:tcW w:w="4312" w:type="dxa"/>
            <w:shd w:val="clear" w:color="auto" w:fill="auto"/>
          </w:tcPr>
          <w:p w:rsidR="00C735F3" w:rsidRPr="006A0777" w:rsidRDefault="00C735F3" w:rsidP="001064B2">
            <w:pPr>
              <w:jc w:val="center"/>
              <w:rPr>
                <w:rFonts w:ascii="Open Sans" w:hAnsi="Open Sans" w:cs="Open Sans"/>
              </w:rPr>
            </w:pPr>
            <w:r w:rsidRPr="006A0777">
              <w:rPr>
                <w:rFonts w:ascii="Open Sans" w:hAnsi="Open Sans" w:cs="Open Sans"/>
              </w:rPr>
              <w:t>Approved by Governors</w:t>
            </w:r>
          </w:p>
        </w:tc>
        <w:tc>
          <w:tcPr>
            <w:tcW w:w="4344" w:type="dxa"/>
            <w:shd w:val="clear" w:color="auto" w:fill="auto"/>
          </w:tcPr>
          <w:p w:rsidR="00C735F3" w:rsidRPr="006A0777" w:rsidRDefault="006A0777" w:rsidP="001064B2">
            <w:pPr>
              <w:ind w:left="360" w:hanging="360"/>
              <w:jc w:val="center"/>
              <w:rPr>
                <w:rFonts w:ascii="Open Sans" w:hAnsi="Open Sans" w:cs="Open Sans"/>
                <w:sz w:val="24"/>
              </w:rPr>
            </w:pPr>
            <w:r w:rsidRPr="006A0777">
              <w:rPr>
                <w:rFonts w:ascii="Open Sans" w:hAnsi="Open Sans" w:cs="Open Sans"/>
                <w:sz w:val="24"/>
              </w:rPr>
              <w:t>Spring 2023</w:t>
            </w:r>
          </w:p>
        </w:tc>
      </w:tr>
      <w:tr w:rsidR="00C735F3" w:rsidRPr="00907F76" w:rsidTr="0099264D">
        <w:tc>
          <w:tcPr>
            <w:tcW w:w="4312" w:type="dxa"/>
            <w:shd w:val="clear" w:color="auto" w:fill="auto"/>
          </w:tcPr>
          <w:p w:rsidR="00C735F3" w:rsidRPr="006A0777" w:rsidRDefault="00C735F3" w:rsidP="001064B2">
            <w:pPr>
              <w:jc w:val="center"/>
              <w:rPr>
                <w:rFonts w:ascii="Open Sans" w:hAnsi="Open Sans" w:cs="Open Sans"/>
              </w:rPr>
            </w:pPr>
            <w:r w:rsidRPr="006A0777">
              <w:rPr>
                <w:rFonts w:ascii="Open Sans" w:hAnsi="Open Sans" w:cs="Open Sans"/>
              </w:rPr>
              <w:t>Chair of Governors</w:t>
            </w:r>
          </w:p>
        </w:tc>
        <w:tc>
          <w:tcPr>
            <w:tcW w:w="4344" w:type="dxa"/>
            <w:shd w:val="clear" w:color="auto" w:fill="auto"/>
          </w:tcPr>
          <w:p w:rsidR="00C735F3" w:rsidRPr="006A0777" w:rsidRDefault="00C735F3" w:rsidP="001064B2">
            <w:pPr>
              <w:jc w:val="center"/>
              <w:rPr>
                <w:rFonts w:ascii="Open Sans" w:hAnsi="Open Sans" w:cs="Open Sans"/>
              </w:rPr>
            </w:pPr>
            <w:r w:rsidRPr="006A0777">
              <w:rPr>
                <w:rFonts w:ascii="Open Sans" w:hAnsi="Open Sans" w:cs="Open Sans"/>
              </w:rPr>
              <w:t>Christine Dring</w:t>
            </w:r>
          </w:p>
        </w:tc>
      </w:tr>
      <w:tr w:rsidR="00C735F3" w:rsidRPr="00907F76" w:rsidTr="0099264D">
        <w:tc>
          <w:tcPr>
            <w:tcW w:w="4312" w:type="dxa"/>
            <w:shd w:val="clear" w:color="auto" w:fill="auto"/>
          </w:tcPr>
          <w:p w:rsidR="00C735F3" w:rsidRPr="006A0777" w:rsidRDefault="00C735F3" w:rsidP="001064B2">
            <w:pPr>
              <w:jc w:val="center"/>
              <w:rPr>
                <w:rFonts w:ascii="Open Sans" w:hAnsi="Open Sans" w:cs="Open Sans"/>
              </w:rPr>
            </w:pPr>
            <w:r w:rsidRPr="006A0777">
              <w:rPr>
                <w:rFonts w:ascii="Open Sans" w:hAnsi="Open Sans" w:cs="Open Sans"/>
                <w:bCs/>
              </w:rPr>
              <w:t>To be reviewed</w:t>
            </w:r>
          </w:p>
        </w:tc>
        <w:tc>
          <w:tcPr>
            <w:tcW w:w="4344" w:type="dxa"/>
            <w:shd w:val="clear" w:color="auto" w:fill="auto"/>
          </w:tcPr>
          <w:p w:rsidR="00C735F3" w:rsidRPr="006A0777" w:rsidRDefault="006A0777" w:rsidP="001064B2">
            <w:pPr>
              <w:jc w:val="center"/>
              <w:rPr>
                <w:rFonts w:ascii="Open Sans" w:hAnsi="Open Sans" w:cs="Open Sans"/>
              </w:rPr>
            </w:pPr>
            <w:r>
              <w:rPr>
                <w:rFonts w:ascii="Open Sans" w:hAnsi="Open Sans" w:cs="Open Sans"/>
              </w:rPr>
              <w:t>Spring 2026</w:t>
            </w:r>
          </w:p>
        </w:tc>
      </w:tr>
    </w:tbl>
    <w:p w:rsidR="00C735F3" w:rsidRPr="00907F76" w:rsidRDefault="00C735F3" w:rsidP="00C735F3">
      <w:pPr>
        <w:rPr>
          <w:rFonts w:ascii="Century Gothic" w:hAnsi="Century Gothic"/>
        </w:rPr>
      </w:pPr>
    </w:p>
    <w:p w:rsidR="00C735F3" w:rsidRPr="00907F76" w:rsidRDefault="00C735F3" w:rsidP="00C735F3">
      <w:pPr>
        <w:rPr>
          <w:rFonts w:ascii="Century Gothic" w:hAnsi="Century Gothic"/>
        </w:rPr>
      </w:pPr>
    </w:p>
    <w:bookmarkEnd w:id="0"/>
    <w:p w:rsidR="00C735F3" w:rsidRPr="00907F76" w:rsidRDefault="00C735F3" w:rsidP="00C735F3">
      <w:pPr>
        <w:rPr>
          <w:rFonts w:ascii="Century Gothic" w:hAnsi="Century Gothic"/>
        </w:rPr>
      </w:pPr>
    </w:p>
    <w:p w:rsidR="00C735F3" w:rsidRPr="00907F76" w:rsidRDefault="00C735F3" w:rsidP="00C735F3">
      <w:pPr>
        <w:rPr>
          <w:rFonts w:ascii="Century Gothic" w:hAnsi="Century Gothic"/>
        </w:rPr>
      </w:pPr>
    </w:p>
    <w:p w:rsidR="00C735F3" w:rsidRPr="00907F76" w:rsidRDefault="00C735F3" w:rsidP="00C735F3">
      <w:pPr>
        <w:rPr>
          <w:rFonts w:ascii="Century Gothic" w:hAnsi="Century Gothic"/>
        </w:rPr>
      </w:pPr>
    </w:p>
    <w:p w:rsidR="00C735F3" w:rsidRPr="00907F76" w:rsidRDefault="00C735F3" w:rsidP="00C735F3">
      <w:pPr>
        <w:rPr>
          <w:rFonts w:ascii="Century Gothic" w:hAnsi="Century Gothic"/>
        </w:rPr>
      </w:pPr>
    </w:p>
    <w:p w:rsidR="00C735F3" w:rsidRPr="00907F76" w:rsidRDefault="00C735F3" w:rsidP="00C735F3">
      <w:pPr>
        <w:rPr>
          <w:rFonts w:ascii="Century Gothic" w:hAnsi="Century Gothic"/>
        </w:rPr>
      </w:pPr>
    </w:p>
    <w:p w:rsidR="00C735F3" w:rsidRPr="00907F76" w:rsidRDefault="00C735F3" w:rsidP="00C735F3">
      <w:pPr>
        <w:rPr>
          <w:rFonts w:ascii="Century Gothic" w:hAnsi="Century Gothic"/>
        </w:rPr>
      </w:pPr>
    </w:p>
    <w:p w:rsidR="00C735F3" w:rsidRPr="00907F76" w:rsidRDefault="00C735F3" w:rsidP="00C735F3">
      <w:pPr>
        <w:rPr>
          <w:rFonts w:ascii="Century Gothic" w:hAnsi="Century Gothic"/>
        </w:rPr>
      </w:pPr>
    </w:p>
    <w:p w:rsidR="00C735F3" w:rsidRDefault="00C735F3" w:rsidP="00C735F3">
      <w:pPr>
        <w:tabs>
          <w:tab w:val="left" w:pos="6240"/>
        </w:tabs>
        <w:rPr>
          <w:rFonts w:ascii="Century Gothic" w:hAnsi="Century Gothic"/>
        </w:rPr>
      </w:pPr>
      <w:r w:rsidRPr="00907F76">
        <w:rPr>
          <w:rFonts w:ascii="Century Gothic" w:hAnsi="Century Gothic"/>
        </w:rPr>
        <w:tab/>
      </w:r>
    </w:p>
    <w:p w:rsidR="00C735F3" w:rsidRDefault="00C735F3" w:rsidP="00C735F3">
      <w:pPr>
        <w:tabs>
          <w:tab w:val="left" w:pos="6240"/>
        </w:tabs>
        <w:rPr>
          <w:rFonts w:ascii="Century Gothic" w:hAnsi="Century Gothic"/>
        </w:rPr>
      </w:pPr>
    </w:p>
    <w:p w:rsidR="00C735F3" w:rsidRPr="00907F76" w:rsidRDefault="00C735F3" w:rsidP="00C735F3">
      <w:pPr>
        <w:tabs>
          <w:tab w:val="left" w:pos="6240"/>
        </w:tabs>
        <w:rPr>
          <w:rFonts w:ascii="Century Gothic" w:hAnsi="Century Gothic"/>
        </w:rPr>
      </w:pPr>
    </w:p>
    <w:p w:rsidR="00C735F3" w:rsidRPr="00907F76" w:rsidRDefault="00C735F3" w:rsidP="00C735F3">
      <w:pPr>
        <w:tabs>
          <w:tab w:val="left" w:pos="6240"/>
        </w:tabs>
        <w:rPr>
          <w:rFonts w:ascii="Century Gothic" w:hAnsi="Century Gothic"/>
        </w:rPr>
      </w:pPr>
    </w:p>
    <w:p w:rsidR="00C735F3" w:rsidRPr="00907F76" w:rsidRDefault="00C735F3" w:rsidP="00C735F3">
      <w:pPr>
        <w:tabs>
          <w:tab w:val="left" w:pos="6240"/>
        </w:tabs>
        <w:rPr>
          <w:rFonts w:ascii="Century Gothic" w:hAnsi="Century Gothic"/>
        </w:rPr>
      </w:pPr>
    </w:p>
    <w:p w:rsidR="00C735F3" w:rsidRPr="00907F76" w:rsidRDefault="00C735F3" w:rsidP="00C735F3">
      <w:pPr>
        <w:tabs>
          <w:tab w:val="left" w:pos="6240"/>
        </w:tabs>
        <w:rPr>
          <w:rFonts w:ascii="Century Gothic" w:hAnsi="Century Gothic"/>
        </w:rPr>
      </w:pPr>
    </w:p>
    <w:p w:rsidR="00847513" w:rsidRDefault="00847513">
      <w:pPr>
        <w:spacing w:after="160" w:line="259" w:lineRule="auto"/>
        <w:rPr>
          <w:rFonts w:ascii="Century Gothic" w:hAnsi="Century Gothic"/>
          <w:b/>
          <w:u w:val="single"/>
        </w:rPr>
      </w:pPr>
      <w:r>
        <w:rPr>
          <w:rFonts w:ascii="Century Gothic" w:hAnsi="Century Gothic"/>
          <w:b/>
          <w:u w:val="single"/>
        </w:rPr>
        <w:br w:type="page"/>
      </w:r>
    </w:p>
    <w:p w:rsidR="00C735F3" w:rsidRPr="00907F76" w:rsidRDefault="00C735F3" w:rsidP="00C735F3">
      <w:pPr>
        <w:tabs>
          <w:tab w:val="left" w:pos="6240"/>
        </w:tabs>
        <w:rPr>
          <w:rFonts w:ascii="Century Gothic" w:hAnsi="Century Gothic"/>
          <w:b/>
          <w:u w:val="single"/>
        </w:rPr>
      </w:pPr>
      <w:r>
        <w:rPr>
          <w:rFonts w:ascii="Century Gothic" w:hAnsi="Century Gothic"/>
          <w:b/>
          <w:u w:val="single"/>
        </w:rPr>
        <w:lastRenderedPageBreak/>
        <w:t>Introduction:</w:t>
      </w:r>
    </w:p>
    <w:p w:rsidR="00C735F3" w:rsidRPr="00907F76" w:rsidRDefault="00C735F3" w:rsidP="00C735F3">
      <w:pPr>
        <w:tabs>
          <w:tab w:val="left" w:pos="6240"/>
        </w:tabs>
        <w:rPr>
          <w:rFonts w:ascii="Century Gothic" w:hAnsi="Century Gothic"/>
        </w:rPr>
      </w:pPr>
      <w:r w:rsidRPr="00907F76">
        <w:rPr>
          <w:rFonts w:ascii="Century Gothic" w:hAnsi="Century Gothic"/>
        </w:rPr>
        <w:t>This plan outlines how Bosham Primary School aims to improve access to education for pupils with disabilities as required by the planning duties in the Equality Act 2010.</w:t>
      </w:r>
    </w:p>
    <w:p w:rsidR="00C735F3" w:rsidRPr="00907F76" w:rsidRDefault="00C735F3" w:rsidP="00C735F3">
      <w:pPr>
        <w:tabs>
          <w:tab w:val="left" w:pos="6240"/>
        </w:tabs>
        <w:rPr>
          <w:rFonts w:ascii="Century Gothic" w:hAnsi="Century Gothic"/>
        </w:rPr>
      </w:pPr>
    </w:p>
    <w:p w:rsidR="00C735F3" w:rsidRPr="00907F76" w:rsidRDefault="00C735F3" w:rsidP="00C735F3">
      <w:pPr>
        <w:tabs>
          <w:tab w:val="left" w:pos="6240"/>
        </w:tabs>
        <w:rPr>
          <w:rFonts w:ascii="Century Gothic" w:hAnsi="Century Gothic"/>
          <w:b/>
          <w:u w:val="single"/>
        </w:rPr>
      </w:pPr>
      <w:r w:rsidRPr="00907F76">
        <w:rPr>
          <w:rFonts w:ascii="Century Gothic" w:hAnsi="Century Gothic"/>
          <w:b/>
          <w:u w:val="single"/>
        </w:rPr>
        <w:t>Definition of Disability:</w:t>
      </w:r>
    </w:p>
    <w:p w:rsidR="00C735F3" w:rsidRPr="00907F76" w:rsidRDefault="00C735F3" w:rsidP="00C735F3">
      <w:pPr>
        <w:tabs>
          <w:tab w:val="left" w:pos="6240"/>
        </w:tabs>
        <w:rPr>
          <w:rFonts w:ascii="Century Gothic" w:hAnsi="Century Gothic"/>
        </w:rPr>
      </w:pPr>
      <w:r w:rsidRPr="00907F76">
        <w:rPr>
          <w:rFonts w:ascii="Century Gothic" w:hAnsi="Century Gothic"/>
        </w:rPr>
        <w:t>A person has a disability if they have a physical or mental impairment that has a substantial and long-term adverse effect on their ability to carry out normal day-to-day activities. Under the Special Educational Needs and Disability (SEND) Code of Practice, ‘long-term’ is defined as ‘a year or more’ and ‘substantial’ is defined as ‘more than minor or trivial’. The definition includes sensory impairments such as those affecting sight or hearing, and long-term health conditions such as asthma, diabetes, epilepsy and cancer.</w:t>
      </w:r>
    </w:p>
    <w:p w:rsidR="00C735F3" w:rsidRPr="00907F76" w:rsidRDefault="00C735F3" w:rsidP="00C735F3">
      <w:pPr>
        <w:tabs>
          <w:tab w:val="left" w:pos="6240"/>
        </w:tabs>
        <w:rPr>
          <w:rFonts w:ascii="Century Gothic" w:hAnsi="Century Gothic"/>
        </w:rPr>
      </w:pPr>
      <w:r w:rsidRPr="00907F76">
        <w:rPr>
          <w:rFonts w:ascii="Century Gothic" w:hAnsi="Century Gothic"/>
        </w:rPr>
        <w:t>Schools are required to make ‘reasonable adjustments’ for children with disabilities under the Equality Act 2010, to alleviate any substantial</w:t>
      </w:r>
      <w:r>
        <w:rPr>
          <w:rFonts w:ascii="Century Gothic" w:hAnsi="Century Gothic"/>
        </w:rPr>
        <w:t xml:space="preserve"> </w:t>
      </w:r>
      <w:r w:rsidRPr="00907F76">
        <w:rPr>
          <w:rFonts w:ascii="Century Gothic" w:hAnsi="Century Gothic"/>
        </w:rPr>
        <w:t>disadvantage that a disabled pupil faces in comparison with non-disabled children. This can include, for example, the provision of an auxiliary aid or</w:t>
      </w:r>
      <w:r>
        <w:rPr>
          <w:rFonts w:ascii="Century Gothic" w:hAnsi="Century Gothic"/>
        </w:rPr>
        <w:t xml:space="preserve"> </w:t>
      </w:r>
      <w:r w:rsidRPr="00907F76">
        <w:rPr>
          <w:rFonts w:ascii="Century Gothic" w:hAnsi="Century Gothic"/>
        </w:rPr>
        <w:t>adjustments to premises.</w:t>
      </w:r>
    </w:p>
    <w:p w:rsidR="00C735F3" w:rsidRPr="00907F76" w:rsidRDefault="00C735F3" w:rsidP="00C735F3">
      <w:pPr>
        <w:tabs>
          <w:tab w:val="left" w:pos="6240"/>
        </w:tabs>
        <w:rPr>
          <w:rFonts w:ascii="Century Gothic" w:hAnsi="Century Gothic"/>
        </w:rPr>
      </w:pPr>
    </w:p>
    <w:p w:rsidR="00C735F3" w:rsidRPr="00907F76" w:rsidRDefault="00C735F3" w:rsidP="00C735F3">
      <w:pPr>
        <w:tabs>
          <w:tab w:val="left" w:pos="6240"/>
        </w:tabs>
        <w:rPr>
          <w:rFonts w:ascii="Century Gothic" w:hAnsi="Century Gothic"/>
          <w:b/>
          <w:u w:val="single"/>
        </w:rPr>
      </w:pPr>
      <w:r w:rsidRPr="00907F76">
        <w:rPr>
          <w:rFonts w:ascii="Century Gothic" w:hAnsi="Century Gothic"/>
          <w:b/>
          <w:u w:val="single"/>
        </w:rPr>
        <w:t>Current Range of Known Disabilities Within Our School:</w:t>
      </w:r>
    </w:p>
    <w:p w:rsidR="00C735F3" w:rsidRPr="00907F76" w:rsidRDefault="00C735F3" w:rsidP="00C735F3">
      <w:pPr>
        <w:tabs>
          <w:tab w:val="left" w:pos="6240"/>
        </w:tabs>
        <w:rPr>
          <w:rFonts w:ascii="Century Gothic" w:hAnsi="Century Gothic"/>
        </w:rPr>
      </w:pPr>
      <w:r w:rsidRPr="00907F76">
        <w:rPr>
          <w:rFonts w:ascii="Century Gothic" w:hAnsi="Century Gothic"/>
        </w:rPr>
        <w:t>The school has children with a range of disabilities which include moderate and</w:t>
      </w:r>
    </w:p>
    <w:p w:rsidR="00C735F3" w:rsidRPr="00907F76" w:rsidRDefault="00C735F3" w:rsidP="00C735F3">
      <w:pPr>
        <w:tabs>
          <w:tab w:val="left" w:pos="6240"/>
        </w:tabs>
        <w:rPr>
          <w:rFonts w:ascii="Century Gothic" w:hAnsi="Century Gothic"/>
        </w:rPr>
      </w:pPr>
      <w:r w:rsidRPr="00907F76">
        <w:rPr>
          <w:rFonts w:ascii="Century Gothic" w:hAnsi="Century Gothic"/>
        </w:rPr>
        <w:t>specific learning disabilities. This includes a small number of children who are on the Autistic spectrum.</w:t>
      </w:r>
    </w:p>
    <w:p w:rsidR="00C735F3" w:rsidRPr="00907F76" w:rsidRDefault="00C735F3" w:rsidP="00C735F3">
      <w:pPr>
        <w:tabs>
          <w:tab w:val="left" w:pos="6240"/>
        </w:tabs>
        <w:rPr>
          <w:rFonts w:ascii="Century Gothic" w:hAnsi="Century Gothic"/>
        </w:rPr>
      </w:pPr>
      <w:r w:rsidRPr="00907F76">
        <w:rPr>
          <w:rFonts w:ascii="Century Gothic" w:hAnsi="Century Gothic"/>
        </w:rPr>
        <w:t>We have a very small number of pupils and parents who have a visual impairment.</w:t>
      </w:r>
    </w:p>
    <w:p w:rsidR="00C735F3" w:rsidRPr="00907F76" w:rsidRDefault="00C735F3" w:rsidP="00C735F3">
      <w:pPr>
        <w:tabs>
          <w:tab w:val="left" w:pos="6240"/>
        </w:tabs>
        <w:rPr>
          <w:rFonts w:ascii="Century Gothic" w:hAnsi="Century Gothic"/>
        </w:rPr>
      </w:pPr>
    </w:p>
    <w:p w:rsidR="00C735F3" w:rsidRPr="00907F76" w:rsidRDefault="00C735F3" w:rsidP="00C735F3">
      <w:pPr>
        <w:tabs>
          <w:tab w:val="left" w:pos="6240"/>
        </w:tabs>
        <w:rPr>
          <w:rFonts w:ascii="Century Gothic" w:hAnsi="Century Gothic"/>
          <w:b/>
          <w:u w:val="single"/>
        </w:rPr>
      </w:pPr>
      <w:r w:rsidRPr="00907F76">
        <w:rPr>
          <w:rFonts w:ascii="Century Gothic" w:hAnsi="Century Gothic"/>
          <w:b/>
          <w:u w:val="single"/>
        </w:rPr>
        <w:t>Accessibility Plan Aims:</w:t>
      </w:r>
    </w:p>
    <w:p w:rsidR="00C735F3" w:rsidRPr="00907F76" w:rsidRDefault="00C735F3" w:rsidP="00C735F3">
      <w:pPr>
        <w:pStyle w:val="ListParagraph"/>
        <w:numPr>
          <w:ilvl w:val="0"/>
          <w:numId w:val="1"/>
        </w:numPr>
        <w:tabs>
          <w:tab w:val="left" w:pos="6240"/>
        </w:tabs>
        <w:rPr>
          <w:rFonts w:ascii="Century Gothic" w:hAnsi="Century Gothic"/>
        </w:rPr>
      </w:pPr>
      <w:r w:rsidRPr="00907F76">
        <w:rPr>
          <w:rFonts w:ascii="Century Gothic" w:hAnsi="Century Gothic"/>
        </w:rPr>
        <w:t>Increase the extent to which pupils with disabilities can participate in the curriculum.</w:t>
      </w:r>
    </w:p>
    <w:p w:rsidR="00C735F3" w:rsidRPr="00907F76" w:rsidRDefault="00C735F3" w:rsidP="00C735F3">
      <w:pPr>
        <w:pStyle w:val="ListParagraph"/>
        <w:numPr>
          <w:ilvl w:val="0"/>
          <w:numId w:val="1"/>
        </w:numPr>
        <w:tabs>
          <w:tab w:val="left" w:pos="6240"/>
        </w:tabs>
        <w:rPr>
          <w:rFonts w:ascii="Century Gothic" w:hAnsi="Century Gothic"/>
        </w:rPr>
      </w:pPr>
      <w:r w:rsidRPr="00907F76">
        <w:rPr>
          <w:rFonts w:ascii="Century Gothic" w:hAnsi="Century Gothic"/>
        </w:rPr>
        <w:t>Improve the physical environment of the school to enable pupils with disabilities to take better advantage of education, benefits, facilities and services provided.</w:t>
      </w:r>
    </w:p>
    <w:p w:rsidR="00C735F3" w:rsidRDefault="00C735F3" w:rsidP="00C735F3">
      <w:pPr>
        <w:pStyle w:val="ListParagraph"/>
        <w:numPr>
          <w:ilvl w:val="0"/>
          <w:numId w:val="2"/>
        </w:numPr>
        <w:tabs>
          <w:tab w:val="left" w:pos="6240"/>
        </w:tabs>
        <w:rPr>
          <w:rFonts w:ascii="Century Gothic" w:hAnsi="Century Gothic"/>
        </w:rPr>
      </w:pPr>
      <w:r w:rsidRPr="00907F76">
        <w:rPr>
          <w:rFonts w:ascii="Century Gothic" w:hAnsi="Century Gothic"/>
        </w:rPr>
        <w:t>Improve the availability of accessible information to pupils with disabilities.</w:t>
      </w:r>
    </w:p>
    <w:p w:rsidR="00C735F3" w:rsidRPr="00907F76" w:rsidRDefault="00C735F3" w:rsidP="00C735F3">
      <w:pPr>
        <w:pStyle w:val="ListParagraph"/>
        <w:tabs>
          <w:tab w:val="left" w:pos="6240"/>
        </w:tabs>
        <w:rPr>
          <w:rFonts w:ascii="Century Gothic" w:hAnsi="Century Gothic"/>
        </w:rPr>
      </w:pPr>
    </w:p>
    <w:p w:rsidR="00C735F3" w:rsidRDefault="00C735F3" w:rsidP="00C735F3">
      <w:pPr>
        <w:tabs>
          <w:tab w:val="left" w:pos="6240"/>
        </w:tabs>
        <w:rPr>
          <w:rFonts w:ascii="Century Gothic" w:hAnsi="Century Gothic"/>
        </w:rPr>
      </w:pPr>
      <w:r w:rsidRPr="00907F76">
        <w:rPr>
          <w:rFonts w:ascii="Century Gothic" w:hAnsi="Century Gothic"/>
        </w:rPr>
        <w:t>The above aims will be delivered within a reasonable timeframe, and in ways</w:t>
      </w:r>
      <w:r>
        <w:rPr>
          <w:rFonts w:ascii="Century Gothic" w:hAnsi="Century Gothic"/>
        </w:rPr>
        <w:t>,</w:t>
      </w:r>
      <w:r w:rsidRPr="00907F76">
        <w:rPr>
          <w:rFonts w:ascii="Century Gothic" w:hAnsi="Century Gothic"/>
        </w:rPr>
        <w:t xml:space="preserve"> which are determined after taking into account pupils’ disabilities and the views of parents and pupils. In the preparation of an accessibility strategy, the Local Authority must have regard to the need to allocate adequate resources in the implementation of this strategy.</w:t>
      </w:r>
    </w:p>
    <w:p w:rsidR="00C735F3" w:rsidRDefault="00C735F3" w:rsidP="00C735F3">
      <w:pPr>
        <w:tabs>
          <w:tab w:val="left" w:pos="6240"/>
        </w:tabs>
        <w:rPr>
          <w:rFonts w:ascii="Century Gothic" w:hAnsi="Century Gothic"/>
        </w:rPr>
      </w:pPr>
    </w:p>
    <w:p w:rsidR="00C735F3" w:rsidRPr="00907F76" w:rsidRDefault="00C735F3" w:rsidP="00C735F3">
      <w:pPr>
        <w:tabs>
          <w:tab w:val="left" w:pos="6240"/>
        </w:tabs>
        <w:rPr>
          <w:rFonts w:ascii="Century Gothic" w:hAnsi="Century Gothic"/>
        </w:rPr>
      </w:pPr>
      <w:r w:rsidRPr="00907F76">
        <w:rPr>
          <w:rFonts w:ascii="Century Gothic" w:hAnsi="Century Gothic"/>
        </w:rPr>
        <w:t xml:space="preserve">The </w:t>
      </w:r>
      <w:r>
        <w:rPr>
          <w:rFonts w:ascii="Century Gothic" w:hAnsi="Century Gothic"/>
        </w:rPr>
        <w:t>Governing Body</w:t>
      </w:r>
      <w:r w:rsidRPr="00907F76">
        <w:rPr>
          <w:rFonts w:ascii="Century Gothic" w:hAnsi="Century Gothic"/>
        </w:rPr>
        <w:t xml:space="preserve"> also recognises its responsibilities towards employees with disabilities and will:</w:t>
      </w:r>
    </w:p>
    <w:p w:rsidR="00C735F3" w:rsidRPr="00907F76" w:rsidRDefault="00C735F3" w:rsidP="00C735F3">
      <w:pPr>
        <w:pStyle w:val="ListParagraph"/>
        <w:numPr>
          <w:ilvl w:val="0"/>
          <w:numId w:val="2"/>
        </w:numPr>
        <w:tabs>
          <w:tab w:val="left" w:pos="6240"/>
        </w:tabs>
        <w:rPr>
          <w:rFonts w:ascii="Century Gothic" w:hAnsi="Century Gothic"/>
        </w:rPr>
      </w:pPr>
      <w:r w:rsidRPr="00907F76">
        <w:rPr>
          <w:rFonts w:ascii="Century Gothic" w:hAnsi="Century Gothic"/>
        </w:rPr>
        <w:t>Monitor recruitment procedures to ensure that individuals with disabilities are provided with equal opportunities.</w:t>
      </w:r>
    </w:p>
    <w:p w:rsidR="00C735F3" w:rsidRPr="00907F76" w:rsidRDefault="00C735F3" w:rsidP="00C735F3">
      <w:pPr>
        <w:pStyle w:val="ListParagraph"/>
        <w:numPr>
          <w:ilvl w:val="0"/>
          <w:numId w:val="2"/>
        </w:numPr>
        <w:tabs>
          <w:tab w:val="left" w:pos="6240"/>
        </w:tabs>
        <w:rPr>
          <w:rFonts w:ascii="Century Gothic" w:hAnsi="Century Gothic"/>
        </w:rPr>
      </w:pPr>
      <w:r w:rsidRPr="00907F76">
        <w:rPr>
          <w:rFonts w:ascii="Century Gothic" w:hAnsi="Century Gothic"/>
        </w:rPr>
        <w:t>Provide appropriate support and provision for employees with disabilities to ensure that they can carry out their work effectively without barriers.</w:t>
      </w:r>
    </w:p>
    <w:p w:rsidR="00C735F3" w:rsidRPr="00907F76" w:rsidRDefault="00C735F3" w:rsidP="00C735F3">
      <w:pPr>
        <w:pStyle w:val="ListParagraph"/>
        <w:numPr>
          <w:ilvl w:val="0"/>
          <w:numId w:val="2"/>
        </w:numPr>
        <w:tabs>
          <w:tab w:val="left" w:pos="6240"/>
        </w:tabs>
        <w:rPr>
          <w:rFonts w:ascii="Century Gothic" w:hAnsi="Century Gothic"/>
        </w:rPr>
      </w:pPr>
      <w:r w:rsidRPr="00907F76">
        <w:rPr>
          <w:rFonts w:ascii="Century Gothic" w:hAnsi="Century Gothic"/>
        </w:rPr>
        <w:t>Undertake reasonable adjustments to enable staff to access the workplace.</w:t>
      </w:r>
    </w:p>
    <w:p w:rsidR="00C735F3" w:rsidRDefault="00C735F3" w:rsidP="00C735F3">
      <w:pPr>
        <w:tabs>
          <w:tab w:val="left" w:pos="6240"/>
        </w:tabs>
        <w:rPr>
          <w:rFonts w:ascii="Century Gothic" w:hAnsi="Century Gothic"/>
        </w:rPr>
      </w:pPr>
    </w:p>
    <w:p w:rsidR="00C735F3" w:rsidRPr="00907F76" w:rsidRDefault="00C735F3" w:rsidP="00C735F3">
      <w:pPr>
        <w:tabs>
          <w:tab w:val="left" w:pos="6240"/>
        </w:tabs>
        <w:rPr>
          <w:rFonts w:ascii="Century Gothic" w:hAnsi="Century Gothic"/>
        </w:rPr>
      </w:pPr>
      <w:r w:rsidRPr="00907F76">
        <w:rPr>
          <w:rFonts w:ascii="Century Gothic" w:hAnsi="Century Gothic"/>
        </w:rPr>
        <w:t>The plan will be resourced, implemented, reviewed and revised in consultation with:</w:t>
      </w:r>
    </w:p>
    <w:p w:rsidR="00C735F3" w:rsidRDefault="00C735F3" w:rsidP="00C735F3">
      <w:pPr>
        <w:pStyle w:val="ListParagraph"/>
        <w:numPr>
          <w:ilvl w:val="0"/>
          <w:numId w:val="2"/>
        </w:numPr>
        <w:tabs>
          <w:tab w:val="left" w:pos="6240"/>
        </w:tabs>
        <w:rPr>
          <w:rFonts w:ascii="Century Gothic" w:hAnsi="Century Gothic"/>
        </w:rPr>
      </w:pPr>
      <w:r w:rsidRPr="00907F76">
        <w:rPr>
          <w:rFonts w:ascii="Century Gothic" w:hAnsi="Century Gothic"/>
        </w:rPr>
        <w:t xml:space="preserve">The headteacher and other relevant members of staff. </w:t>
      </w:r>
    </w:p>
    <w:p w:rsidR="00C735F3" w:rsidRPr="00907F76" w:rsidRDefault="00C735F3" w:rsidP="00C735F3">
      <w:pPr>
        <w:pStyle w:val="ListParagraph"/>
        <w:numPr>
          <w:ilvl w:val="0"/>
          <w:numId w:val="2"/>
        </w:numPr>
        <w:tabs>
          <w:tab w:val="left" w:pos="6240"/>
        </w:tabs>
        <w:rPr>
          <w:rFonts w:ascii="Century Gothic" w:hAnsi="Century Gothic"/>
        </w:rPr>
      </w:pPr>
      <w:r w:rsidRPr="00907F76">
        <w:rPr>
          <w:rFonts w:ascii="Century Gothic" w:hAnsi="Century Gothic"/>
        </w:rPr>
        <w:t xml:space="preserve">Governors. </w:t>
      </w:r>
    </w:p>
    <w:p w:rsidR="00C735F3" w:rsidRPr="00907F76" w:rsidRDefault="00C735F3" w:rsidP="00C735F3">
      <w:pPr>
        <w:pStyle w:val="ListParagraph"/>
        <w:numPr>
          <w:ilvl w:val="0"/>
          <w:numId w:val="2"/>
        </w:numPr>
        <w:tabs>
          <w:tab w:val="left" w:pos="6240"/>
        </w:tabs>
        <w:rPr>
          <w:rFonts w:ascii="Century Gothic" w:hAnsi="Century Gothic"/>
        </w:rPr>
      </w:pPr>
      <w:r w:rsidRPr="00907F76">
        <w:rPr>
          <w:rFonts w:ascii="Century Gothic" w:hAnsi="Century Gothic"/>
        </w:rPr>
        <w:t>Pupils’ parents.</w:t>
      </w:r>
    </w:p>
    <w:p w:rsidR="00C735F3" w:rsidRPr="00907F76" w:rsidRDefault="00C735F3" w:rsidP="00C735F3">
      <w:pPr>
        <w:pStyle w:val="ListParagraph"/>
        <w:numPr>
          <w:ilvl w:val="0"/>
          <w:numId w:val="2"/>
        </w:numPr>
        <w:tabs>
          <w:tab w:val="left" w:pos="6240"/>
        </w:tabs>
        <w:rPr>
          <w:rFonts w:ascii="Century Gothic" w:hAnsi="Century Gothic"/>
        </w:rPr>
      </w:pPr>
      <w:r>
        <w:rPr>
          <w:rFonts w:ascii="Century Gothic" w:hAnsi="Century Gothic"/>
        </w:rPr>
        <w:lastRenderedPageBreak/>
        <w:t>Outside agencies (where required)</w:t>
      </w:r>
      <w:r w:rsidRPr="00907F76">
        <w:rPr>
          <w:rFonts w:ascii="Century Gothic" w:hAnsi="Century Gothic"/>
        </w:rPr>
        <w:t>.</w:t>
      </w:r>
    </w:p>
    <w:p w:rsidR="00C735F3" w:rsidRPr="00907F76" w:rsidRDefault="00C735F3" w:rsidP="00C735F3">
      <w:pPr>
        <w:pStyle w:val="ListParagraph"/>
        <w:tabs>
          <w:tab w:val="left" w:pos="6240"/>
        </w:tabs>
        <w:rPr>
          <w:rFonts w:ascii="Century Gothic" w:hAnsi="Century Gothic"/>
        </w:rPr>
      </w:pPr>
    </w:p>
    <w:p w:rsidR="00C735F3" w:rsidRDefault="00C735F3" w:rsidP="00C735F3">
      <w:pPr>
        <w:tabs>
          <w:tab w:val="left" w:pos="6240"/>
        </w:tabs>
        <w:rPr>
          <w:rFonts w:ascii="Century Gothic" w:hAnsi="Century Gothic"/>
        </w:rPr>
      </w:pPr>
      <w:r w:rsidRPr="00907F76">
        <w:rPr>
          <w:rFonts w:ascii="Century Gothic" w:hAnsi="Century Gothic"/>
        </w:rPr>
        <w:t>This plan is reviewed every three years to take into account the changing needs of the school and its pupils. The plan is also reviewed where the school has undergone a refurbishment.</w:t>
      </w:r>
    </w:p>
    <w:p w:rsidR="00C735F3" w:rsidRDefault="00C735F3" w:rsidP="00C735F3">
      <w:pPr>
        <w:tabs>
          <w:tab w:val="left" w:pos="6240"/>
        </w:tabs>
        <w:rPr>
          <w:rFonts w:ascii="Century Gothic" w:hAnsi="Century Gothic"/>
        </w:rPr>
      </w:pPr>
    </w:p>
    <w:tbl>
      <w:tblPr>
        <w:tblStyle w:val="TableGrid"/>
        <w:tblW w:w="0" w:type="auto"/>
        <w:tblLook w:val="04A0" w:firstRow="1" w:lastRow="0" w:firstColumn="1" w:lastColumn="0" w:noHBand="0" w:noVBand="1"/>
      </w:tblPr>
      <w:tblGrid>
        <w:gridCol w:w="1759"/>
        <w:gridCol w:w="1953"/>
        <w:gridCol w:w="1734"/>
        <w:gridCol w:w="1772"/>
        <w:gridCol w:w="1798"/>
      </w:tblGrid>
      <w:tr w:rsidR="00C735F3" w:rsidTr="001064B2">
        <w:tc>
          <w:tcPr>
            <w:tcW w:w="1759" w:type="dxa"/>
          </w:tcPr>
          <w:p w:rsidR="00C735F3" w:rsidRPr="00A868AF" w:rsidRDefault="00C735F3" w:rsidP="001064B2">
            <w:pPr>
              <w:tabs>
                <w:tab w:val="left" w:pos="6240"/>
              </w:tabs>
              <w:rPr>
                <w:rFonts w:ascii="Century Gothic" w:hAnsi="Century Gothic"/>
                <w:b/>
              </w:rPr>
            </w:pPr>
            <w:r w:rsidRPr="00A868AF">
              <w:rPr>
                <w:rFonts w:ascii="Century Gothic" w:hAnsi="Century Gothic"/>
                <w:b/>
              </w:rPr>
              <w:t>Aim</w:t>
            </w:r>
          </w:p>
        </w:tc>
        <w:tc>
          <w:tcPr>
            <w:tcW w:w="1953" w:type="dxa"/>
          </w:tcPr>
          <w:p w:rsidR="00C735F3" w:rsidRPr="00A868AF" w:rsidRDefault="00C735F3" w:rsidP="001064B2">
            <w:pPr>
              <w:tabs>
                <w:tab w:val="left" w:pos="6240"/>
              </w:tabs>
              <w:rPr>
                <w:rFonts w:ascii="Century Gothic" w:hAnsi="Century Gothic"/>
                <w:b/>
              </w:rPr>
            </w:pPr>
            <w:r w:rsidRPr="00A868AF">
              <w:rPr>
                <w:rFonts w:ascii="Century Gothic" w:hAnsi="Century Gothic"/>
                <w:b/>
              </w:rPr>
              <w:t>Strategies</w:t>
            </w:r>
          </w:p>
        </w:tc>
        <w:tc>
          <w:tcPr>
            <w:tcW w:w="1734" w:type="dxa"/>
          </w:tcPr>
          <w:p w:rsidR="00C735F3" w:rsidRPr="00A868AF" w:rsidRDefault="00C735F3" w:rsidP="001064B2">
            <w:pPr>
              <w:tabs>
                <w:tab w:val="left" w:pos="6240"/>
              </w:tabs>
              <w:rPr>
                <w:rFonts w:ascii="Century Gothic" w:hAnsi="Century Gothic"/>
                <w:b/>
              </w:rPr>
            </w:pPr>
            <w:r w:rsidRPr="00A868AF">
              <w:rPr>
                <w:rFonts w:ascii="Century Gothic" w:hAnsi="Century Gothic"/>
                <w:b/>
              </w:rPr>
              <w:t>Timescale</w:t>
            </w:r>
          </w:p>
        </w:tc>
        <w:tc>
          <w:tcPr>
            <w:tcW w:w="1772" w:type="dxa"/>
          </w:tcPr>
          <w:p w:rsidR="00C735F3" w:rsidRPr="00A868AF" w:rsidRDefault="00C735F3" w:rsidP="001064B2">
            <w:pPr>
              <w:tabs>
                <w:tab w:val="left" w:pos="6240"/>
              </w:tabs>
              <w:rPr>
                <w:rFonts w:ascii="Century Gothic" w:hAnsi="Century Gothic"/>
                <w:b/>
              </w:rPr>
            </w:pPr>
            <w:r w:rsidRPr="00A868AF">
              <w:rPr>
                <w:rFonts w:ascii="Century Gothic" w:hAnsi="Century Gothic"/>
                <w:b/>
              </w:rPr>
              <w:t>Responsibility</w:t>
            </w:r>
          </w:p>
        </w:tc>
        <w:tc>
          <w:tcPr>
            <w:tcW w:w="1798" w:type="dxa"/>
          </w:tcPr>
          <w:p w:rsidR="00C735F3" w:rsidRPr="00A868AF" w:rsidRDefault="00C735F3" w:rsidP="001064B2">
            <w:pPr>
              <w:tabs>
                <w:tab w:val="left" w:pos="6240"/>
              </w:tabs>
              <w:rPr>
                <w:rFonts w:ascii="Century Gothic" w:hAnsi="Century Gothic"/>
                <w:b/>
              </w:rPr>
            </w:pPr>
            <w:r w:rsidRPr="00A868AF">
              <w:rPr>
                <w:rFonts w:ascii="Century Gothic" w:hAnsi="Century Gothic"/>
                <w:b/>
              </w:rPr>
              <w:t>Success Criteria</w:t>
            </w:r>
          </w:p>
        </w:tc>
      </w:tr>
      <w:tr w:rsidR="00C735F3" w:rsidTr="001064B2">
        <w:tc>
          <w:tcPr>
            <w:tcW w:w="1759" w:type="dxa"/>
          </w:tcPr>
          <w:p w:rsidR="00C735F3" w:rsidRDefault="00C735F3" w:rsidP="001064B2">
            <w:pPr>
              <w:tabs>
                <w:tab w:val="left" w:pos="6240"/>
              </w:tabs>
              <w:rPr>
                <w:rFonts w:ascii="Century Gothic" w:hAnsi="Century Gothic"/>
              </w:rPr>
            </w:pPr>
            <w:r>
              <w:rPr>
                <w:rFonts w:ascii="Century Gothic" w:hAnsi="Century Gothic"/>
              </w:rPr>
              <w:t>Increase teaching staff confidence in adapting the curriculum to suit the needs of all children</w:t>
            </w:r>
          </w:p>
        </w:tc>
        <w:tc>
          <w:tcPr>
            <w:tcW w:w="1953" w:type="dxa"/>
          </w:tcPr>
          <w:p w:rsidR="00C735F3" w:rsidRDefault="00C735F3" w:rsidP="001064B2">
            <w:pPr>
              <w:tabs>
                <w:tab w:val="left" w:pos="6240"/>
              </w:tabs>
              <w:rPr>
                <w:rFonts w:ascii="Century Gothic" w:hAnsi="Century Gothic"/>
              </w:rPr>
            </w:pPr>
            <w:r>
              <w:rPr>
                <w:rFonts w:ascii="Century Gothic" w:hAnsi="Century Gothic"/>
              </w:rPr>
              <w:t xml:space="preserve">Audit staff training needs. </w:t>
            </w:r>
          </w:p>
          <w:p w:rsidR="00C735F3" w:rsidRDefault="00C735F3" w:rsidP="001064B2">
            <w:pPr>
              <w:tabs>
                <w:tab w:val="left" w:pos="6240"/>
              </w:tabs>
              <w:rPr>
                <w:rFonts w:ascii="Century Gothic" w:hAnsi="Century Gothic"/>
              </w:rPr>
            </w:pPr>
            <w:r>
              <w:rPr>
                <w:rFonts w:ascii="Century Gothic" w:hAnsi="Century Gothic"/>
              </w:rPr>
              <w:t>Provide CPD for staff where need is highlighted</w:t>
            </w:r>
          </w:p>
        </w:tc>
        <w:tc>
          <w:tcPr>
            <w:tcW w:w="1734" w:type="dxa"/>
          </w:tcPr>
          <w:p w:rsidR="00C735F3" w:rsidRDefault="00C735F3" w:rsidP="001064B2">
            <w:pPr>
              <w:tabs>
                <w:tab w:val="left" w:pos="6240"/>
              </w:tabs>
              <w:rPr>
                <w:rFonts w:ascii="Century Gothic" w:hAnsi="Century Gothic"/>
              </w:rPr>
            </w:pPr>
            <w:r>
              <w:rPr>
                <w:rFonts w:ascii="Century Gothic" w:hAnsi="Century Gothic"/>
              </w:rPr>
              <w:t>Ongoing</w:t>
            </w:r>
          </w:p>
          <w:p w:rsidR="00C735F3" w:rsidRDefault="00C735F3" w:rsidP="001064B2">
            <w:pPr>
              <w:tabs>
                <w:tab w:val="left" w:pos="6240"/>
              </w:tabs>
              <w:rPr>
                <w:rFonts w:ascii="Century Gothic" w:hAnsi="Century Gothic"/>
              </w:rPr>
            </w:pPr>
          </w:p>
          <w:p w:rsidR="00C735F3" w:rsidRDefault="00C735F3" w:rsidP="001064B2">
            <w:pPr>
              <w:tabs>
                <w:tab w:val="left" w:pos="6240"/>
              </w:tabs>
              <w:rPr>
                <w:rFonts w:ascii="Century Gothic" w:hAnsi="Century Gothic"/>
              </w:rPr>
            </w:pPr>
            <w:r>
              <w:rPr>
                <w:rFonts w:ascii="Century Gothic" w:hAnsi="Century Gothic"/>
              </w:rPr>
              <w:t>Autism Awareness Aware – 2022-2023</w:t>
            </w:r>
          </w:p>
          <w:p w:rsidR="00C735F3" w:rsidRDefault="00C735F3" w:rsidP="001064B2">
            <w:pPr>
              <w:tabs>
                <w:tab w:val="left" w:pos="6240"/>
              </w:tabs>
              <w:rPr>
                <w:rFonts w:ascii="Century Gothic" w:hAnsi="Century Gothic"/>
              </w:rPr>
            </w:pPr>
          </w:p>
        </w:tc>
        <w:tc>
          <w:tcPr>
            <w:tcW w:w="1772" w:type="dxa"/>
          </w:tcPr>
          <w:p w:rsidR="00C735F3" w:rsidRDefault="00C735F3" w:rsidP="001064B2">
            <w:pPr>
              <w:tabs>
                <w:tab w:val="left" w:pos="6240"/>
              </w:tabs>
              <w:rPr>
                <w:rFonts w:ascii="Century Gothic" w:hAnsi="Century Gothic"/>
              </w:rPr>
            </w:pPr>
            <w:r>
              <w:rPr>
                <w:rFonts w:ascii="Century Gothic" w:hAnsi="Century Gothic"/>
              </w:rPr>
              <w:t>SENDCo</w:t>
            </w:r>
          </w:p>
        </w:tc>
        <w:tc>
          <w:tcPr>
            <w:tcW w:w="1798" w:type="dxa"/>
          </w:tcPr>
          <w:p w:rsidR="00C735F3" w:rsidRDefault="00C735F3" w:rsidP="001064B2">
            <w:pPr>
              <w:tabs>
                <w:tab w:val="left" w:pos="6240"/>
              </w:tabs>
              <w:rPr>
                <w:rFonts w:ascii="Century Gothic" w:hAnsi="Century Gothic"/>
              </w:rPr>
            </w:pPr>
            <w:r>
              <w:rPr>
                <w:rFonts w:ascii="Century Gothic" w:hAnsi="Century Gothic"/>
              </w:rPr>
              <w:t>Increased staff confidence in adapting the curriculum and increasing pupil participation.</w:t>
            </w:r>
          </w:p>
        </w:tc>
      </w:tr>
      <w:tr w:rsidR="00C735F3" w:rsidTr="001064B2">
        <w:tc>
          <w:tcPr>
            <w:tcW w:w="1759" w:type="dxa"/>
          </w:tcPr>
          <w:p w:rsidR="00C735F3" w:rsidRDefault="00C735F3" w:rsidP="001064B2">
            <w:pPr>
              <w:tabs>
                <w:tab w:val="left" w:pos="6240"/>
              </w:tabs>
              <w:rPr>
                <w:rFonts w:ascii="Century Gothic" w:hAnsi="Century Gothic"/>
              </w:rPr>
            </w:pPr>
            <w:r>
              <w:rPr>
                <w:rFonts w:ascii="Century Gothic" w:hAnsi="Century Gothic"/>
              </w:rPr>
              <w:t>Develop the confidence and knowledge of teaching assistant to support children of all needs</w:t>
            </w:r>
          </w:p>
        </w:tc>
        <w:tc>
          <w:tcPr>
            <w:tcW w:w="1953" w:type="dxa"/>
          </w:tcPr>
          <w:p w:rsidR="00C735F3" w:rsidRDefault="00C735F3" w:rsidP="001064B2">
            <w:pPr>
              <w:tabs>
                <w:tab w:val="left" w:pos="6240"/>
              </w:tabs>
              <w:rPr>
                <w:rFonts w:ascii="Century Gothic" w:hAnsi="Century Gothic"/>
              </w:rPr>
            </w:pPr>
            <w:r>
              <w:rPr>
                <w:rFonts w:ascii="Century Gothic" w:hAnsi="Century Gothic"/>
              </w:rPr>
              <w:t xml:space="preserve">Weekly meetings to check in with teaching assistants. </w:t>
            </w:r>
          </w:p>
          <w:p w:rsidR="00C735F3" w:rsidRDefault="00C735F3" w:rsidP="001064B2">
            <w:pPr>
              <w:tabs>
                <w:tab w:val="left" w:pos="6240"/>
              </w:tabs>
              <w:rPr>
                <w:rFonts w:ascii="Century Gothic" w:hAnsi="Century Gothic"/>
              </w:rPr>
            </w:pPr>
          </w:p>
          <w:p w:rsidR="00C735F3" w:rsidRDefault="00C735F3" w:rsidP="001064B2">
            <w:pPr>
              <w:tabs>
                <w:tab w:val="left" w:pos="6240"/>
              </w:tabs>
              <w:rPr>
                <w:rFonts w:ascii="Century Gothic" w:hAnsi="Century Gothic"/>
              </w:rPr>
            </w:pPr>
            <w:r>
              <w:rPr>
                <w:rFonts w:ascii="Century Gothic" w:hAnsi="Century Gothic"/>
              </w:rPr>
              <w:t>Monthly 1 hour training sessions to develop knowledge and skills.</w:t>
            </w:r>
          </w:p>
        </w:tc>
        <w:tc>
          <w:tcPr>
            <w:tcW w:w="1734" w:type="dxa"/>
          </w:tcPr>
          <w:p w:rsidR="00C735F3" w:rsidRDefault="00C735F3" w:rsidP="001064B2">
            <w:pPr>
              <w:tabs>
                <w:tab w:val="left" w:pos="6240"/>
              </w:tabs>
              <w:rPr>
                <w:rFonts w:ascii="Century Gothic" w:hAnsi="Century Gothic"/>
              </w:rPr>
            </w:pPr>
            <w:r>
              <w:rPr>
                <w:rFonts w:ascii="Century Gothic" w:hAnsi="Century Gothic"/>
              </w:rPr>
              <w:t>On going</w:t>
            </w:r>
          </w:p>
        </w:tc>
        <w:tc>
          <w:tcPr>
            <w:tcW w:w="1772" w:type="dxa"/>
          </w:tcPr>
          <w:p w:rsidR="00C735F3" w:rsidRDefault="00C735F3" w:rsidP="001064B2">
            <w:pPr>
              <w:tabs>
                <w:tab w:val="left" w:pos="6240"/>
              </w:tabs>
              <w:rPr>
                <w:rFonts w:ascii="Century Gothic" w:hAnsi="Century Gothic"/>
              </w:rPr>
            </w:pPr>
            <w:r>
              <w:rPr>
                <w:rFonts w:ascii="Century Gothic" w:hAnsi="Century Gothic"/>
              </w:rPr>
              <w:t>SENDCo</w:t>
            </w:r>
          </w:p>
        </w:tc>
        <w:tc>
          <w:tcPr>
            <w:tcW w:w="1798" w:type="dxa"/>
          </w:tcPr>
          <w:p w:rsidR="00C735F3" w:rsidRDefault="00C735F3" w:rsidP="001064B2">
            <w:pPr>
              <w:tabs>
                <w:tab w:val="left" w:pos="6240"/>
              </w:tabs>
              <w:rPr>
                <w:rFonts w:ascii="Century Gothic" w:hAnsi="Century Gothic"/>
              </w:rPr>
            </w:pPr>
            <w:r>
              <w:rPr>
                <w:rFonts w:ascii="Century Gothic" w:hAnsi="Century Gothic"/>
              </w:rPr>
              <w:t xml:space="preserve">Improved understanding of barriers to learning and how to adapt practice to support all. </w:t>
            </w:r>
          </w:p>
        </w:tc>
      </w:tr>
      <w:tr w:rsidR="00C735F3" w:rsidTr="001064B2">
        <w:tc>
          <w:tcPr>
            <w:tcW w:w="1759" w:type="dxa"/>
          </w:tcPr>
          <w:p w:rsidR="00C735F3" w:rsidRPr="002426E2" w:rsidRDefault="00C735F3" w:rsidP="001064B2">
            <w:pPr>
              <w:tabs>
                <w:tab w:val="left" w:pos="6240"/>
              </w:tabs>
              <w:rPr>
                <w:rFonts w:ascii="Century Gothic" w:hAnsi="Century Gothic"/>
              </w:rPr>
            </w:pPr>
            <w:r w:rsidRPr="002426E2">
              <w:rPr>
                <w:rFonts w:ascii="Century Gothic" w:hAnsi="Century Gothic"/>
              </w:rPr>
              <w:t>Provide ICT</w:t>
            </w:r>
          </w:p>
          <w:p w:rsidR="00C735F3" w:rsidRPr="002426E2" w:rsidRDefault="00C735F3" w:rsidP="001064B2">
            <w:pPr>
              <w:tabs>
                <w:tab w:val="left" w:pos="6240"/>
              </w:tabs>
              <w:rPr>
                <w:rFonts w:ascii="Century Gothic" w:hAnsi="Century Gothic"/>
              </w:rPr>
            </w:pPr>
            <w:r w:rsidRPr="002426E2">
              <w:rPr>
                <w:rFonts w:ascii="Century Gothic" w:hAnsi="Century Gothic"/>
              </w:rPr>
              <w:t>equipment</w:t>
            </w:r>
          </w:p>
          <w:p w:rsidR="00C735F3" w:rsidRPr="002426E2" w:rsidRDefault="00C735F3" w:rsidP="001064B2">
            <w:pPr>
              <w:tabs>
                <w:tab w:val="left" w:pos="6240"/>
              </w:tabs>
              <w:rPr>
                <w:rFonts w:ascii="Century Gothic" w:hAnsi="Century Gothic"/>
              </w:rPr>
            </w:pPr>
            <w:r w:rsidRPr="002426E2">
              <w:rPr>
                <w:rFonts w:ascii="Century Gothic" w:hAnsi="Century Gothic"/>
              </w:rPr>
              <w:t>(hardware &amp;</w:t>
            </w:r>
          </w:p>
          <w:p w:rsidR="00C735F3" w:rsidRPr="002426E2" w:rsidRDefault="00C735F3" w:rsidP="001064B2">
            <w:pPr>
              <w:tabs>
                <w:tab w:val="left" w:pos="6240"/>
              </w:tabs>
              <w:rPr>
                <w:rFonts w:ascii="Century Gothic" w:hAnsi="Century Gothic"/>
              </w:rPr>
            </w:pPr>
            <w:r w:rsidRPr="002426E2">
              <w:rPr>
                <w:rFonts w:ascii="Century Gothic" w:hAnsi="Century Gothic"/>
              </w:rPr>
              <w:t>software) to</w:t>
            </w:r>
          </w:p>
          <w:p w:rsidR="00C735F3" w:rsidRPr="002426E2" w:rsidRDefault="00C735F3" w:rsidP="001064B2">
            <w:pPr>
              <w:tabs>
                <w:tab w:val="left" w:pos="6240"/>
              </w:tabs>
              <w:rPr>
                <w:rFonts w:ascii="Century Gothic" w:hAnsi="Century Gothic"/>
              </w:rPr>
            </w:pPr>
            <w:r w:rsidRPr="002426E2">
              <w:rPr>
                <w:rFonts w:ascii="Century Gothic" w:hAnsi="Century Gothic"/>
              </w:rPr>
              <w:t>support</w:t>
            </w:r>
          </w:p>
          <w:p w:rsidR="00C735F3" w:rsidRPr="002426E2" w:rsidRDefault="00C735F3" w:rsidP="001064B2">
            <w:pPr>
              <w:tabs>
                <w:tab w:val="left" w:pos="6240"/>
              </w:tabs>
              <w:rPr>
                <w:rFonts w:ascii="Century Gothic" w:hAnsi="Century Gothic"/>
              </w:rPr>
            </w:pPr>
            <w:r w:rsidRPr="002426E2">
              <w:rPr>
                <w:rFonts w:ascii="Century Gothic" w:hAnsi="Century Gothic"/>
              </w:rPr>
              <w:t>curriculum</w:t>
            </w:r>
          </w:p>
          <w:p w:rsidR="00C735F3" w:rsidRPr="002426E2" w:rsidRDefault="00C735F3" w:rsidP="001064B2">
            <w:pPr>
              <w:tabs>
                <w:tab w:val="left" w:pos="6240"/>
              </w:tabs>
              <w:rPr>
                <w:rFonts w:ascii="Century Gothic" w:hAnsi="Century Gothic"/>
              </w:rPr>
            </w:pPr>
            <w:r w:rsidRPr="002426E2">
              <w:rPr>
                <w:rFonts w:ascii="Century Gothic" w:hAnsi="Century Gothic"/>
              </w:rPr>
              <w:t>needs of</w:t>
            </w:r>
          </w:p>
          <w:p w:rsidR="00C735F3" w:rsidRPr="002426E2" w:rsidRDefault="00C735F3" w:rsidP="001064B2">
            <w:pPr>
              <w:tabs>
                <w:tab w:val="left" w:pos="6240"/>
              </w:tabs>
              <w:rPr>
                <w:rFonts w:ascii="Century Gothic" w:hAnsi="Century Gothic"/>
              </w:rPr>
            </w:pPr>
            <w:r w:rsidRPr="002426E2">
              <w:rPr>
                <w:rFonts w:ascii="Century Gothic" w:hAnsi="Century Gothic"/>
              </w:rPr>
              <w:t>disabled</w:t>
            </w:r>
          </w:p>
          <w:p w:rsidR="00C735F3" w:rsidRDefault="00C735F3" w:rsidP="001064B2">
            <w:pPr>
              <w:tabs>
                <w:tab w:val="left" w:pos="6240"/>
              </w:tabs>
              <w:rPr>
                <w:rFonts w:ascii="Century Gothic" w:hAnsi="Century Gothic"/>
              </w:rPr>
            </w:pPr>
            <w:r w:rsidRPr="002426E2">
              <w:rPr>
                <w:rFonts w:ascii="Century Gothic" w:hAnsi="Century Gothic"/>
              </w:rPr>
              <w:t>children</w:t>
            </w:r>
          </w:p>
        </w:tc>
        <w:tc>
          <w:tcPr>
            <w:tcW w:w="1953" w:type="dxa"/>
          </w:tcPr>
          <w:p w:rsidR="00C735F3" w:rsidRDefault="00C735F3" w:rsidP="001064B2">
            <w:pPr>
              <w:tabs>
                <w:tab w:val="left" w:pos="6240"/>
              </w:tabs>
              <w:rPr>
                <w:rFonts w:ascii="Century Gothic" w:hAnsi="Century Gothic"/>
              </w:rPr>
            </w:pPr>
            <w:r>
              <w:rPr>
                <w:rFonts w:ascii="Century Gothic" w:hAnsi="Century Gothic"/>
              </w:rPr>
              <w:t xml:space="preserve">As required, currently using software such as Clicker 7 and BBC Dancemat. Providing ipads and/or laptops to support children in producing work. </w:t>
            </w:r>
          </w:p>
        </w:tc>
        <w:tc>
          <w:tcPr>
            <w:tcW w:w="1734" w:type="dxa"/>
          </w:tcPr>
          <w:p w:rsidR="00C735F3" w:rsidRDefault="00C735F3" w:rsidP="001064B2">
            <w:pPr>
              <w:tabs>
                <w:tab w:val="left" w:pos="6240"/>
              </w:tabs>
              <w:rPr>
                <w:rFonts w:ascii="Century Gothic" w:hAnsi="Century Gothic"/>
              </w:rPr>
            </w:pPr>
            <w:r>
              <w:rPr>
                <w:rFonts w:ascii="Century Gothic" w:hAnsi="Century Gothic"/>
              </w:rPr>
              <w:t xml:space="preserve">On going </w:t>
            </w:r>
          </w:p>
        </w:tc>
        <w:tc>
          <w:tcPr>
            <w:tcW w:w="1772" w:type="dxa"/>
          </w:tcPr>
          <w:p w:rsidR="00C735F3" w:rsidRDefault="00C735F3" w:rsidP="001064B2">
            <w:pPr>
              <w:tabs>
                <w:tab w:val="left" w:pos="6240"/>
              </w:tabs>
              <w:rPr>
                <w:rFonts w:ascii="Century Gothic" w:hAnsi="Century Gothic"/>
              </w:rPr>
            </w:pPr>
            <w:r>
              <w:rPr>
                <w:rFonts w:ascii="Century Gothic" w:hAnsi="Century Gothic"/>
              </w:rPr>
              <w:t>SENDCo</w:t>
            </w:r>
          </w:p>
        </w:tc>
        <w:tc>
          <w:tcPr>
            <w:tcW w:w="1798" w:type="dxa"/>
          </w:tcPr>
          <w:p w:rsidR="00C735F3" w:rsidRPr="00207369" w:rsidRDefault="00C735F3" w:rsidP="001064B2">
            <w:pPr>
              <w:tabs>
                <w:tab w:val="left" w:pos="6240"/>
              </w:tabs>
              <w:rPr>
                <w:rFonts w:ascii="Century Gothic" w:hAnsi="Century Gothic"/>
              </w:rPr>
            </w:pPr>
            <w:r w:rsidRPr="00207369">
              <w:rPr>
                <w:rFonts w:ascii="Century Gothic" w:hAnsi="Century Gothic"/>
              </w:rPr>
              <w:t>Appropriate ICT</w:t>
            </w:r>
          </w:p>
          <w:p w:rsidR="00C735F3" w:rsidRPr="00207369" w:rsidRDefault="00C735F3" w:rsidP="001064B2">
            <w:pPr>
              <w:tabs>
                <w:tab w:val="left" w:pos="6240"/>
              </w:tabs>
              <w:rPr>
                <w:rFonts w:ascii="Century Gothic" w:hAnsi="Century Gothic"/>
              </w:rPr>
            </w:pPr>
            <w:r w:rsidRPr="00207369">
              <w:rPr>
                <w:rFonts w:ascii="Century Gothic" w:hAnsi="Century Gothic"/>
              </w:rPr>
              <w:t>equipment to</w:t>
            </w:r>
            <w:r>
              <w:rPr>
                <w:rFonts w:ascii="Century Gothic" w:hAnsi="Century Gothic"/>
              </w:rPr>
              <w:t xml:space="preserve"> </w:t>
            </w:r>
            <w:r w:rsidRPr="00207369">
              <w:rPr>
                <w:rFonts w:ascii="Century Gothic" w:hAnsi="Century Gothic"/>
              </w:rPr>
              <w:t>meet</w:t>
            </w:r>
          </w:p>
          <w:p w:rsidR="00C735F3" w:rsidRPr="00207369" w:rsidRDefault="00C735F3" w:rsidP="001064B2">
            <w:pPr>
              <w:tabs>
                <w:tab w:val="left" w:pos="6240"/>
              </w:tabs>
              <w:rPr>
                <w:rFonts w:ascii="Century Gothic" w:hAnsi="Century Gothic"/>
              </w:rPr>
            </w:pPr>
            <w:r w:rsidRPr="00207369">
              <w:rPr>
                <w:rFonts w:ascii="Century Gothic" w:hAnsi="Century Gothic"/>
              </w:rPr>
              <w:t>curriculum needs of</w:t>
            </w:r>
          </w:p>
          <w:p w:rsidR="00C735F3" w:rsidRDefault="00C735F3" w:rsidP="001064B2">
            <w:pPr>
              <w:tabs>
                <w:tab w:val="left" w:pos="6240"/>
              </w:tabs>
              <w:rPr>
                <w:rFonts w:ascii="Century Gothic" w:hAnsi="Century Gothic"/>
              </w:rPr>
            </w:pPr>
            <w:r w:rsidRPr="00207369">
              <w:rPr>
                <w:rFonts w:ascii="Century Gothic" w:hAnsi="Century Gothic"/>
              </w:rPr>
              <w:t>all children</w:t>
            </w:r>
          </w:p>
        </w:tc>
      </w:tr>
      <w:tr w:rsidR="00C735F3" w:rsidTr="001064B2">
        <w:tc>
          <w:tcPr>
            <w:tcW w:w="1759" w:type="dxa"/>
          </w:tcPr>
          <w:p w:rsidR="00C735F3" w:rsidRPr="00207369" w:rsidRDefault="00C735F3" w:rsidP="001064B2">
            <w:pPr>
              <w:tabs>
                <w:tab w:val="left" w:pos="1284"/>
              </w:tabs>
              <w:rPr>
                <w:rFonts w:ascii="Century Gothic" w:hAnsi="Century Gothic"/>
              </w:rPr>
            </w:pPr>
            <w:r>
              <w:rPr>
                <w:rFonts w:ascii="Century Gothic" w:hAnsi="Century Gothic"/>
              </w:rPr>
              <w:t>Ensure all PE and</w:t>
            </w:r>
          </w:p>
          <w:p w:rsidR="00C735F3" w:rsidRPr="00207369" w:rsidRDefault="00C735F3" w:rsidP="001064B2">
            <w:pPr>
              <w:tabs>
                <w:tab w:val="left" w:pos="1284"/>
              </w:tabs>
              <w:rPr>
                <w:rFonts w:ascii="Century Gothic" w:hAnsi="Century Gothic"/>
              </w:rPr>
            </w:pPr>
            <w:r w:rsidRPr="00207369">
              <w:rPr>
                <w:rFonts w:ascii="Century Gothic" w:hAnsi="Century Gothic"/>
              </w:rPr>
              <w:t>sports provision</w:t>
            </w:r>
          </w:p>
          <w:p w:rsidR="00C735F3" w:rsidRDefault="00C735F3" w:rsidP="001064B2">
            <w:pPr>
              <w:tabs>
                <w:tab w:val="left" w:pos="1284"/>
              </w:tabs>
              <w:rPr>
                <w:rFonts w:ascii="Century Gothic" w:hAnsi="Century Gothic"/>
              </w:rPr>
            </w:pPr>
            <w:r>
              <w:rPr>
                <w:rFonts w:ascii="Century Gothic" w:hAnsi="Century Gothic"/>
              </w:rPr>
              <w:t>is accessible to all</w:t>
            </w:r>
          </w:p>
        </w:tc>
        <w:tc>
          <w:tcPr>
            <w:tcW w:w="1953" w:type="dxa"/>
          </w:tcPr>
          <w:p w:rsidR="00C735F3" w:rsidRPr="00207369" w:rsidRDefault="00C735F3" w:rsidP="001064B2">
            <w:pPr>
              <w:tabs>
                <w:tab w:val="left" w:pos="6240"/>
              </w:tabs>
              <w:rPr>
                <w:rFonts w:ascii="Century Gothic" w:hAnsi="Century Gothic"/>
              </w:rPr>
            </w:pPr>
            <w:r w:rsidRPr="00207369">
              <w:rPr>
                <w:rFonts w:ascii="Century Gothic" w:hAnsi="Century Gothic"/>
              </w:rPr>
              <w:t>Review children’s</w:t>
            </w:r>
          </w:p>
          <w:p w:rsidR="00C735F3" w:rsidRPr="00207369" w:rsidRDefault="00C735F3" w:rsidP="001064B2">
            <w:pPr>
              <w:tabs>
                <w:tab w:val="left" w:pos="6240"/>
              </w:tabs>
              <w:rPr>
                <w:rFonts w:ascii="Century Gothic" w:hAnsi="Century Gothic"/>
              </w:rPr>
            </w:pPr>
            <w:r w:rsidRPr="00207369">
              <w:rPr>
                <w:rFonts w:ascii="Century Gothic" w:hAnsi="Century Gothic"/>
              </w:rPr>
              <w:t>current access to</w:t>
            </w:r>
          </w:p>
          <w:p w:rsidR="00C735F3" w:rsidRPr="00207369" w:rsidRDefault="00C735F3" w:rsidP="001064B2">
            <w:pPr>
              <w:tabs>
                <w:tab w:val="left" w:pos="6240"/>
              </w:tabs>
              <w:rPr>
                <w:rFonts w:ascii="Century Gothic" w:hAnsi="Century Gothic"/>
              </w:rPr>
            </w:pPr>
            <w:r w:rsidRPr="00207369">
              <w:rPr>
                <w:rFonts w:ascii="Century Gothic" w:hAnsi="Century Gothic"/>
              </w:rPr>
              <w:t>PE, sports and</w:t>
            </w:r>
          </w:p>
          <w:p w:rsidR="00C735F3" w:rsidRPr="00207369" w:rsidRDefault="00C735F3" w:rsidP="001064B2">
            <w:pPr>
              <w:tabs>
                <w:tab w:val="left" w:pos="6240"/>
              </w:tabs>
              <w:rPr>
                <w:rFonts w:ascii="Century Gothic" w:hAnsi="Century Gothic"/>
              </w:rPr>
            </w:pPr>
            <w:r w:rsidRPr="00207369">
              <w:rPr>
                <w:rFonts w:ascii="Century Gothic" w:hAnsi="Century Gothic"/>
              </w:rPr>
              <w:t>enrichment</w:t>
            </w:r>
          </w:p>
          <w:p w:rsidR="00C735F3" w:rsidRPr="00207369" w:rsidRDefault="00C735F3" w:rsidP="001064B2">
            <w:pPr>
              <w:tabs>
                <w:tab w:val="left" w:pos="6240"/>
              </w:tabs>
              <w:rPr>
                <w:rFonts w:ascii="Century Gothic" w:hAnsi="Century Gothic"/>
              </w:rPr>
            </w:pPr>
            <w:r w:rsidRPr="00207369">
              <w:rPr>
                <w:rFonts w:ascii="Century Gothic" w:hAnsi="Century Gothic"/>
              </w:rPr>
              <w:t>provision – made</w:t>
            </w:r>
          </w:p>
          <w:p w:rsidR="00C735F3" w:rsidRPr="00207369" w:rsidRDefault="00C735F3" w:rsidP="001064B2">
            <w:pPr>
              <w:tabs>
                <w:tab w:val="left" w:pos="6240"/>
              </w:tabs>
              <w:rPr>
                <w:rFonts w:ascii="Century Gothic" w:hAnsi="Century Gothic"/>
              </w:rPr>
            </w:pPr>
            <w:r w:rsidRPr="00207369">
              <w:rPr>
                <w:rFonts w:ascii="Century Gothic" w:hAnsi="Century Gothic"/>
              </w:rPr>
              <w:t>any necessary</w:t>
            </w:r>
          </w:p>
          <w:p w:rsidR="00C735F3" w:rsidRDefault="00C735F3" w:rsidP="001064B2">
            <w:pPr>
              <w:tabs>
                <w:tab w:val="left" w:pos="6240"/>
              </w:tabs>
              <w:rPr>
                <w:rFonts w:ascii="Century Gothic" w:hAnsi="Century Gothic"/>
              </w:rPr>
            </w:pPr>
            <w:r>
              <w:rPr>
                <w:rFonts w:ascii="Century Gothic" w:hAnsi="Century Gothic"/>
              </w:rPr>
              <w:t>adaptions</w:t>
            </w:r>
          </w:p>
        </w:tc>
        <w:tc>
          <w:tcPr>
            <w:tcW w:w="1734" w:type="dxa"/>
          </w:tcPr>
          <w:p w:rsidR="00C735F3" w:rsidRDefault="00C735F3" w:rsidP="001064B2">
            <w:pPr>
              <w:tabs>
                <w:tab w:val="left" w:pos="6240"/>
              </w:tabs>
              <w:rPr>
                <w:rFonts w:ascii="Century Gothic" w:hAnsi="Century Gothic"/>
              </w:rPr>
            </w:pPr>
            <w:r>
              <w:rPr>
                <w:rFonts w:ascii="Century Gothic" w:hAnsi="Century Gothic"/>
              </w:rPr>
              <w:t>As required</w:t>
            </w:r>
          </w:p>
        </w:tc>
        <w:tc>
          <w:tcPr>
            <w:tcW w:w="1772" w:type="dxa"/>
          </w:tcPr>
          <w:p w:rsidR="00C735F3" w:rsidRPr="00207369" w:rsidRDefault="00C735F3" w:rsidP="001064B2">
            <w:pPr>
              <w:tabs>
                <w:tab w:val="left" w:pos="6240"/>
              </w:tabs>
              <w:rPr>
                <w:rFonts w:ascii="Century Gothic" w:hAnsi="Century Gothic"/>
              </w:rPr>
            </w:pPr>
            <w:r w:rsidRPr="00207369">
              <w:rPr>
                <w:rFonts w:ascii="Century Gothic" w:hAnsi="Century Gothic"/>
              </w:rPr>
              <w:t>PE coordinator</w:t>
            </w:r>
          </w:p>
          <w:p w:rsidR="00C735F3" w:rsidRPr="00207369" w:rsidRDefault="00C735F3" w:rsidP="001064B2">
            <w:pPr>
              <w:tabs>
                <w:tab w:val="left" w:pos="6240"/>
              </w:tabs>
              <w:rPr>
                <w:rFonts w:ascii="Century Gothic" w:hAnsi="Century Gothic"/>
              </w:rPr>
            </w:pPr>
            <w:r w:rsidRPr="00207369">
              <w:rPr>
                <w:rFonts w:ascii="Century Gothic" w:hAnsi="Century Gothic"/>
              </w:rPr>
              <w:t>Class teacher</w:t>
            </w:r>
          </w:p>
          <w:p w:rsidR="00C735F3" w:rsidRDefault="00C735F3" w:rsidP="001064B2">
            <w:pPr>
              <w:tabs>
                <w:tab w:val="left" w:pos="6240"/>
              </w:tabs>
              <w:rPr>
                <w:rFonts w:ascii="Century Gothic" w:hAnsi="Century Gothic"/>
              </w:rPr>
            </w:pPr>
            <w:r>
              <w:rPr>
                <w:rFonts w:ascii="Century Gothic" w:hAnsi="Century Gothic"/>
              </w:rPr>
              <w:t>SENDCo</w:t>
            </w:r>
          </w:p>
        </w:tc>
        <w:tc>
          <w:tcPr>
            <w:tcW w:w="1798" w:type="dxa"/>
          </w:tcPr>
          <w:p w:rsidR="00C735F3" w:rsidRPr="00207369" w:rsidRDefault="00C735F3" w:rsidP="001064B2">
            <w:pPr>
              <w:tabs>
                <w:tab w:val="left" w:pos="6240"/>
              </w:tabs>
              <w:rPr>
                <w:rFonts w:ascii="Century Gothic" w:hAnsi="Century Gothic"/>
              </w:rPr>
            </w:pPr>
            <w:r w:rsidRPr="00207369">
              <w:rPr>
                <w:rFonts w:ascii="Century Gothic" w:hAnsi="Century Gothic"/>
              </w:rPr>
              <w:t>All children accessing</w:t>
            </w:r>
          </w:p>
          <w:p w:rsidR="00C735F3" w:rsidRPr="00207369" w:rsidRDefault="00C735F3" w:rsidP="001064B2">
            <w:pPr>
              <w:tabs>
                <w:tab w:val="left" w:pos="6240"/>
              </w:tabs>
              <w:rPr>
                <w:rFonts w:ascii="Century Gothic" w:hAnsi="Century Gothic"/>
              </w:rPr>
            </w:pPr>
            <w:r w:rsidRPr="00207369">
              <w:rPr>
                <w:rFonts w:ascii="Century Gothic" w:hAnsi="Century Gothic"/>
              </w:rPr>
              <w:t>appropriate sports</w:t>
            </w:r>
          </w:p>
          <w:p w:rsidR="00C735F3" w:rsidRDefault="00C735F3" w:rsidP="001064B2">
            <w:pPr>
              <w:tabs>
                <w:tab w:val="left" w:pos="6240"/>
              </w:tabs>
              <w:rPr>
                <w:rFonts w:ascii="Century Gothic" w:hAnsi="Century Gothic"/>
              </w:rPr>
            </w:pPr>
            <w:r w:rsidRPr="00207369">
              <w:rPr>
                <w:rFonts w:ascii="Century Gothic" w:hAnsi="Century Gothic"/>
              </w:rPr>
              <w:t>and PE provision</w:t>
            </w:r>
          </w:p>
        </w:tc>
      </w:tr>
      <w:tr w:rsidR="00C735F3" w:rsidTr="001064B2">
        <w:tc>
          <w:tcPr>
            <w:tcW w:w="1759" w:type="dxa"/>
          </w:tcPr>
          <w:p w:rsidR="00C735F3" w:rsidRPr="00207369" w:rsidRDefault="00C735F3" w:rsidP="001064B2">
            <w:pPr>
              <w:tabs>
                <w:tab w:val="left" w:pos="6240"/>
              </w:tabs>
              <w:rPr>
                <w:rFonts w:ascii="Century Gothic" w:hAnsi="Century Gothic"/>
              </w:rPr>
            </w:pPr>
            <w:r w:rsidRPr="00207369">
              <w:rPr>
                <w:rFonts w:ascii="Century Gothic" w:hAnsi="Century Gothic"/>
              </w:rPr>
              <w:t>All</w:t>
            </w:r>
          </w:p>
          <w:p w:rsidR="00C735F3" w:rsidRPr="00207369" w:rsidRDefault="00C735F3" w:rsidP="001064B2">
            <w:pPr>
              <w:tabs>
                <w:tab w:val="left" w:pos="6240"/>
              </w:tabs>
              <w:rPr>
                <w:rFonts w:ascii="Century Gothic" w:hAnsi="Century Gothic"/>
              </w:rPr>
            </w:pPr>
            <w:r w:rsidRPr="00207369">
              <w:rPr>
                <w:rFonts w:ascii="Century Gothic" w:hAnsi="Century Gothic"/>
              </w:rPr>
              <w:lastRenderedPageBreak/>
              <w:t>educational</w:t>
            </w:r>
          </w:p>
          <w:p w:rsidR="00C735F3" w:rsidRPr="00207369" w:rsidRDefault="00C735F3" w:rsidP="001064B2">
            <w:pPr>
              <w:tabs>
                <w:tab w:val="left" w:pos="6240"/>
              </w:tabs>
              <w:rPr>
                <w:rFonts w:ascii="Century Gothic" w:hAnsi="Century Gothic"/>
              </w:rPr>
            </w:pPr>
            <w:r w:rsidRPr="00207369">
              <w:rPr>
                <w:rFonts w:ascii="Century Gothic" w:hAnsi="Century Gothic"/>
              </w:rPr>
              <w:t>visits to be as</w:t>
            </w:r>
          </w:p>
          <w:p w:rsidR="00C735F3" w:rsidRPr="00207369" w:rsidRDefault="00C735F3" w:rsidP="001064B2">
            <w:pPr>
              <w:tabs>
                <w:tab w:val="left" w:pos="6240"/>
              </w:tabs>
              <w:rPr>
                <w:rFonts w:ascii="Century Gothic" w:hAnsi="Century Gothic"/>
              </w:rPr>
            </w:pPr>
            <w:r w:rsidRPr="00207369">
              <w:rPr>
                <w:rFonts w:ascii="Century Gothic" w:hAnsi="Century Gothic"/>
              </w:rPr>
              <w:t>accessible as</w:t>
            </w:r>
          </w:p>
          <w:p w:rsidR="00C735F3" w:rsidRDefault="00C735F3" w:rsidP="001064B2">
            <w:pPr>
              <w:tabs>
                <w:tab w:val="left" w:pos="6240"/>
              </w:tabs>
              <w:rPr>
                <w:rFonts w:ascii="Century Gothic" w:hAnsi="Century Gothic"/>
              </w:rPr>
            </w:pPr>
            <w:r>
              <w:rPr>
                <w:rFonts w:ascii="Century Gothic" w:hAnsi="Century Gothic"/>
              </w:rPr>
              <w:t>possible</w:t>
            </w:r>
          </w:p>
        </w:tc>
        <w:tc>
          <w:tcPr>
            <w:tcW w:w="1953" w:type="dxa"/>
          </w:tcPr>
          <w:p w:rsidR="00C735F3" w:rsidRPr="00207369" w:rsidRDefault="00C735F3" w:rsidP="001064B2">
            <w:pPr>
              <w:tabs>
                <w:tab w:val="left" w:pos="6240"/>
              </w:tabs>
              <w:rPr>
                <w:rFonts w:ascii="Century Gothic" w:hAnsi="Century Gothic"/>
              </w:rPr>
            </w:pPr>
            <w:r w:rsidRPr="00207369">
              <w:rPr>
                <w:rFonts w:ascii="Century Gothic" w:hAnsi="Century Gothic"/>
              </w:rPr>
              <w:lastRenderedPageBreak/>
              <w:t>Ensure each</w:t>
            </w:r>
          </w:p>
          <w:p w:rsidR="00C735F3" w:rsidRPr="00207369" w:rsidRDefault="00C735F3" w:rsidP="001064B2">
            <w:pPr>
              <w:tabs>
                <w:tab w:val="left" w:pos="6240"/>
              </w:tabs>
              <w:rPr>
                <w:rFonts w:ascii="Century Gothic" w:hAnsi="Century Gothic"/>
              </w:rPr>
            </w:pPr>
            <w:r w:rsidRPr="00207369">
              <w:rPr>
                <w:rFonts w:ascii="Century Gothic" w:hAnsi="Century Gothic"/>
              </w:rPr>
              <w:lastRenderedPageBreak/>
              <w:t>new venue is</w:t>
            </w:r>
          </w:p>
          <w:p w:rsidR="00C735F3" w:rsidRDefault="00C735F3" w:rsidP="001064B2">
            <w:pPr>
              <w:tabs>
                <w:tab w:val="left" w:pos="6240"/>
              </w:tabs>
              <w:rPr>
                <w:rFonts w:ascii="Century Gothic" w:hAnsi="Century Gothic"/>
              </w:rPr>
            </w:pPr>
            <w:r>
              <w:rPr>
                <w:rFonts w:ascii="Century Gothic" w:hAnsi="Century Gothic"/>
              </w:rPr>
              <w:t>visited to check for access and appropriateness</w:t>
            </w:r>
          </w:p>
        </w:tc>
        <w:tc>
          <w:tcPr>
            <w:tcW w:w="1734" w:type="dxa"/>
          </w:tcPr>
          <w:p w:rsidR="00C735F3" w:rsidRDefault="00C735F3" w:rsidP="001064B2">
            <w:pPr>
              <w:tabs>
                <w:tab w:val="left" w:pos="6240"/>
              </w:tabs>
              <w:rPr>
                <w:rFonts w:ascii="Century Gothic" w:hAnsi="Century Gothic"/>
              </w:rPr>
            </w:pPr>
            <w:r>
              <w:rPr>
                <w:rFonts w:ascii="Century Gothic" w:hAnsi="Century Gothic"/>
              </w:rPr>
              <w:lastRenderedPageBreak/>
              <w:t>As required</w:t>
            </w:r>
          </w:p>
        </w:tc>
        <w:tc>
          <w:tcPr>
            <w:tcW w:w="1772" w:type="dxa"/>
          </w:tcPr>
          <w:p w:rsidR="00C735F3" w:rsidRDefault="00C735F3" w:rsidP="001064B2">
            <w:pPr>
              <w:tabs>
                <w:tab w:val="left" w:pos="6240"/>
              </w:tabs>
              <w:rPr>
                <w:rFonts w:ascii="Century Gothic" w:hAnsi="Century Gothic"/>
              </w:rPr>
            </w:pPr>
            <w:r>
              <w:rPr>
                <w:rFonts w:ascii="Century Gothic" w:hAnsi="Century Gothic"/>
              </w:rPr>
              <w:t>Trip leader</w:t>
            </w:r>
          </w:p>
        </w:tc>
        <w:tc>
          <w:tcPr>
            <w:tcW w:w="1798" w:type="dxa"/>
          </w:tcPr>
          <w:p w:rsidR="00C735F3" w:rsidRPr="00207369" w:rsidRDefault="00C735F3" w:rsidP="001064B2">
            <w:pPr>
              <w:tabs>
                <w:tab w:val="left" w:pos="6240"/>
              </w:tabs>
              <w:rPr>
                <w:rFonts w:ascii="Century Gothic" w:hAnsi="Century Gothic"/>
              </w:rPr>
            </w:pPr>
            <w:r w:rsidRPr="00207369">
              <w:rPr>
                <w:rFonts w:ascii="Century Gothic" w:hAnsi="Century Gothic"/>
              </w:rPr>
              <w:t>All pupils in</w:t>
            </w:r>
          </w:p>
          <w:p w:rsidR="00C735F3" w:rsidRPr="00207369" w:rsidRDefault="00C735F3" w:rsidP="001064B2">
            <w:pPr>
              <w:tabs>
                <w:tab w:val="left" w:pos="6240"/>
              </w:tabs>
              <w:rPr>
                <w:rFonts w:ascii="Century Gothic" w:hAnsi="Century Gothic"/>
              </w:rPr>
            </w:pPr>
            <w:r w:rsidRPr="00207369">
              <w:rPr>
                <w:rFonts w:ascii="Century Gothic" w:hAnsi="Century Gothic"/>
              </w:rPr>
              <w:lastRenderedPageBreak/>
              <w:t>school able to</w:t>
            </w:r>
          </w:p>
          <w:p w:rsidR="00C735F3" w:rsidRPr="00207369" w:rsidRDefault="00C735F3" w:rsidP="001064B2">
            <w:pPr>
              <w:tabs>
                <w:tab w:val="left" w:pos="6240"/>
              </w:tabs>
              <w:rPr>
                <w:rFonts w:ascii="Century Gothic" w:hAnsi="Century Gothic"/>
              </w:rPr>
            </w:pPr>
            <w:r w:rsidRPr="00207369">
              <w:rPr>
                <w:rFonts w:ascii="Century Gothic" w:hAnsi="Century Gothic"/>
              </w:rPr>
              <w:t>access all</w:t>
            </w:r>
          </w:p>
          <w:p w:rsidR="00C735F3" w:rsidRPr="00207369" w:rsidRDefault="00C735F3" w:rsidP="001064B2">
            <w:pPr>
              <w:tabs>
                <w:tab w:val="left" w:pos="6240"/>
              </w:tabs>
              <w:rPr>
                <w:rFonts w:ascii="Century Gothic" w:hAnsi="Century Gothic"/>
              </w:rPr>
            </w:pPr>
            <w:r w:rsidRPr="00207369">
              <w:rPr>
                <w:rFonts w:ascii="Century Gothic" w:hAnsi="Century Gothic"/>
              </w:rPr>
              <w:t>educational</w:t>
            </w:r>
          </w:p>
          <w:p w:rsidR="00C735F3" w:rsidRPr="00207369" w:rsidRDefault="00C735F3" w:rsidP="001064B2">
            <w:pPr>
              <w:tabs>
                <w:tab w:val="left" w:pos="6240"/>
              </w:tabs>
              <w:rPr>
                <w:rFonts w:ascii="Century Gothic" w:hAnsi="Century Gothic"/>
              </w:rPr>
            </w:pPr>
            <w:r w:rsidRPr="00207369">
              <w:rPr>
                <w:rFonts w:ascii="Century Gothic" w:hAnsi="Century Gothic"/>
              </w:rPr>
              <w:t>visits and take</w:t>
            </w:r>
          </w:p>
          <w:p w:rsidR="00C735F3" w:rsidRPr="00207369" w:rsidRDefault="00C735F3" w:rsidP="001064B2">
            <w:pPr>
              <w:tabs>
                <w:tab w:val="left" w:pos="6240"/>
              </w:tabs>
              <w:rPr>
                <w:rFonts w:ascii="Century Gothic" w:hAnsi="Century Gothic"/>
              </w:rPr>
            </w:pPr>
            <w:r w:rsidRPr="00207369">
              <w:rPr>
                <w:rFonts w:ascii="Century Gothic" w:hAnsi="Century Gothic"/>
              </w:rPr>
              <w:t>part in a</w:t>
            </w:r>
          </w:p>
          <w:p w:rsidR="00C735F3" w:rsidRPr="00207369" w:rsidRDefault="00C735F3" w:rsidP="001064B2">
            <w:pPr>
              <w:tabs>
                <w:tab w:val="left" w:pos="6240"/>
              </w:tabs>
              <w:rPr>
                <w:rFonts w:ascii="Century Gothic" w:hAnsi="Century Gothic"/>
              </w:rPr>
            </w:pPr>
            <w:r w:rsidRPr="00207369">
              <w:rPr>
                <w:rFonts w:ascii="Century Gothic" w:hAnsi="Century Gothic"/>
              </w:rPr>
              <w:t>range of</w:t>
            </w:r>
          </w:p>
          <w:p w:rsidR="00C735F3" w:rsidRDefault="00C735F3" w:rsidP="001064B2">
            <w:pPr>
              <w:tabs>
                <w:tab w:val="left" w:pos="6240"/>
              </w:tabs>
              <w:rPr>
                <w:rFonts w:ascii="Century Gothic" w:hAnsi="Century Gothic"/>
              </w:rPr>
            </w:pPr>
            <w:r>
              <w:rPr>
                <w:rFonts w:ascii="Century Gothic" w:hAnsi="Century Gothic"/>
              </w:rPr>
              <w:t>activities</w:t>
            </w:r>
          </w:p>
        </w:tc>
      </w:tr>
    </w:tbl>
    <w:p w:rsidR="00C735F3" w:rsidRDefault="00C735F3" w:rsidP="00C735F3">
      <w:pPr>
        <w:tabs>
          <w:tab w:val="left" w:pos="6240"/>
        </w:tabs>
        <w:rPr>
          <w:rFonts w:ascii="Century Gothic" w:hAnsi="Century Gothic"/>
        </w:rPr>
      </w:pPr>
    </w:p>
    <w:p w:rsidR="00C735F3" w:rsidRDefault="00C735F3" w:rsidP="00C735F3">
      <w:pPr>
        <w:tabs>
          <w:tab w:val="left" w:pos="6240"/>
        </w:tabs>
        <w:rPr>
          <w:rFonts w:ascii="Century Gothic" w:hAnsi="Century Gothic"/>
        </w:rPr>
      </w:pPr>
      <w:r>
        <w:rPr>
          <w:rFonts w:ascii="Century Gothic" w:hAnsi="Century Gothic"/>
        </w:rPr>
        <w:t>Improving the physical environment of the school</w:t>
      </w:r>
    </w:p>
    <w:p w:rsidR="00C735F3" w:rsidRPr="00207369" w:rsidRDefault="00C735F3" w:rsidP="00C735F3">
      <w:pPr>
        <w:tabs>
          <w:tab w:val="left" w:pos="6240"/>
        </w:tabs>
        <w:rPr>
          <w:rFonts w:ascii="Century Gothic" w:hAnsi="Century Gothic"/>
        </w:rPr>
      </w:pPr>
      <w:r>
        <w:rPr>
          <w:rFonts w:ascii="Century Gothic" w:hAnsi="Century Gothic"/>
        </w:rPr>
        <w:t>P</w:t>
      </w:r>
      <w:r w:rsidRPr="00207369">
        <w:rPr>
          <w:rFonts w:ascii="Century Gothic" w:hAnsi="Century Gothic"/>
        </w:rPr>
        <w:t>rovision in exceptional cases, will be negotiated when a pupil’s specific needs are</w:t>
      </w:r>
    </w:p>
    <w:p w:rsidR="00C735F3" w:rsidRDefault="00C735F3" w:rsidP="00C735F3">
      <w:pPr>
        <w:tabs>
          <w:tab w:val="left" w:pos="6240"/>
        </w:tabs>
        <w:rPr>
          <w:rFonts w:ascii="Century Gothic" w:hAnsi="Century Gothic"/>
        </w:rPr>
      </w:pPr>
      <w:r w:rsidRPr="00207369">
        <w:rPr>
          <w:rFonts w:ascii="Century Gothic" w:hAnsi="Century Gothic"/>
        </w:rPr>
        <w:t>known as they enter the school.</w:t>
      </w:r>
    </w:p>
    <w:p w:rsidR="00C735F3" w:rsidRDefault="00C735F3" w:rsidP="00C735F3">
      <w:pPr>
        <w:tabs>
          <w:tab w:val="left" w:pos="6240"/>
        </w:tabs>
        <w:rPr>
          <w:rFonts w:ascii="Century Gothic" w:hAnsi="Century Gothic"/>
        </w:rPr>
      </w:pPr>
    </w:p>
    <w:tbl>
      <w:tblPr>
        <w:tblStyle w:val="TableGrid"/>
        <w:tblW w:w="0" w:type="auto"/>
        <w:tblLook w:val="04A0" w:firstRow="1" w:lastRow="0" w:firstColumn="1" w:lastColumn="0" w:noHBand="0" w:noVBand="1"/>
      </w:tblPr>
      <w:tblGrid>
        <w:gridCol w:w="1759"/>
        <w:gridCol w:w="1953"/>
        <w:gridCol w:w="1734"/>
        <w:gridCol w:w="1772"/>
        <w:gridCol w:w="1798"/>
      </w:tblGrid>
      <w:tr w:rsidR="00C735F3" w:rsidTr="001064B2">
        <w:tc>
          <w:tcPr>
            <w:tcW w:w="1759" w:type="dxa"/>
          </w:tcPr>
          <w:p w:rsidR="00C735F3" w:rsidRPr="00A868AF" w:rsidRDefault="00C735F3" w:rsidP="001064B2">
            <w:pPr>
              <w:tabs>
                <w:tab w:val="left" w:pos="6240"/>
              </w:tabs>
              <w:rPr>
                <w:rFonts w:ascii="Century Gothic" w:hAnsi="Century Gothic"/>
                <w:b/>
              </w:rPr>
            </w:pPr>
            <w:r w:rsidRPr="00A868AF">
              <w:rPr>
                <w:rFonts w:ascii="Century Gothic" w:hAnsi="Century Gothic"/>
                <w:b/>
              </w:rPr>
              <w:t>Aim</w:t>
            </w:r>
          </w:p>
        </w:tc>
        <w:tc>
          <w:tcPr>
            <w:tcW w:w="1953" w:type="dxa"/>
          </w:tcPr>
          <w:p w:rsidR="00C735F3" w:rsidRPr="00A868AF" w:rsidRDefault="00C735F3" w:rsidP="001064B2">
            <w:pPr>
              <w:tabs>
                <w:tab w:val="left" w:pos="6240"/>
              </w:tabs>
              <w:rPr>
                <w:rFonts w:ascii="Century Gothic" w:hAnsi="Century Gothic"/>
                <w:b/>
              </w:rPr>
            </w:pPr>
            <w:r w:rsidRPr="00A868AF">
              <w:rPr>
                <w:rFonts w:ascii="Century Gothic" w:hAnsi="Century Gothic"/>
                <w:b/>
              </w:rPr>
              <w:t>Strategies</w:t>
            </w:r>
          </w:p>
        </w:tc>
        <w:tc>
          <w:tcPr>
            <w:tcW w:w="1734" w:type="dxa"/>
          </w:tcPr>
          <w:p w:rsidR="00C735F3" w:rsidRPr="00A868AF" w:rsidRDefault="00C735F3" w:rsidP="001064B2">
            <w:pPr>
              <w:tabs>
                <w:tab w:val="left" w:pos="6240"/>
              </w:tabs>
              <w:rPr>
                <w:rFonts w:ascii="Century Gothic" w:hAnsi="Century Gothic"/>
                <w:b/>
              </w:rPr>
            </w:pPr>
            <w:r w:rsidRPr="00A868AF">
              <w:rPr>
                <w:rFonts w:ascii="Century Gothic" w:hAnsi="Century Gothic"/>
                <w:b/>
              </w:rPr>
              <w:t>Timescale</w:t>
            </w:r>
          </w:p>
        </w:tc>
        <w:tc>
          <w:tcPr>
            <w:tcW w:w="1772" w:type="dxa"/>
          </w:tcPr>
          <w:p w:rsidR="00C735F3" w:rsidRPr="00A868AF" w:rsidRDefault="00C735F3" w:rsidP="001064B2">
            <w:pPr>
              <w:tabs>
                <w:tab w:val="left" w:pos="6240"/>
              </w:tabs>
              <w:rPr>
                <w:rFonts w:ascii="Century Gothic" w:hAnsi="Century Gothic"/>
                <w:b/>
              </w:rPr>
            </w:pPr>
            <w:r w:rsidRPr="00A868AF">
              <w:rPr>
                <w:rFonts w:ascii="Century Gothic" w:hAnsi="Century Gothic"/>
                <w:b/>
              </w:rPr>
              <w:t>Responsibility</w:t>
            </w:r>
          </w:p>
        </w:tc>
        <w:tc>
          <w:tcPr>
            <w:tcW w:w="1798" w:type="dxa"/>
          </w:tcPr>
          <w:p w:rsidR="00C735F3" w:rsidRPr="00A868AF" w:rsidRDefault="00C735F3" w:rsidP="001064B2">
            <w:pPr>
              <w:tabs>
                <w:tab w:val="left" w:pos="6240"/>
              </w:tabs>
              <w:rPr>
                <w:rFonts w:ascii="Century Gothic" w:hAnsi="Century Gothic"/>
                <w:b/>
              </w:rPr>
            </w:pPr>
            <w:r w:rsidRPr="00A868AF">
              <w:rPr>
                <w:rFonts w:ascii="Century Gothic" w:hAnsi="Century Gothic"/>
                <w:b/>
              </w:rPr>
              <w:t>Success Criteria</w:t>
            </w:r>
          </w:p>
        </w:tc>
      </w:tr>
      <w:tr w:rsidR="00C735F3" w:rsidTr="001064B2">
        <w:tc>
          <w:tcPr>
            <w:tcW w:w="1759" w:type="dxa"/>
          </w:tcPr>
          <w:p w:rsidR="00C735F3" w:rsidRPr="00207369" w:rsidRDefault="00C735F3" w:rsidP="001064B2">
            <w:pPr>
              <w:tabs>
                <w:tab w:val="left" w:pos="6240"/>
              </w:tabs>
              <w:rPr>
                <w:rFonts w:ascii="Century Gothic" w:hAnsi="Century Gothic"/>
              </w:rPr>
            </w:pPr>
            <w:r>
              <w:rPr>
                <w:rFonts w:ascii="Century Gothic" w:hAnsi="Century Gothic"/>
              </w:rPr>
              <w:t xml:space="preserve"> </w:t>
            </w:r>
            <w:r w:rsidRPr="00207369">
              <w:rPr>
                <w:rFonts w:ascii="Century Gothic" w:hAnsi="Century Gothic"/>
              </w:rPr>
              <w:t>Maintain full</w:t>
            </w:r>
          </w:p>
          <w:p w:rsidR="00C735F3" w:rsidRPr="00207369" w:rsidRDefault="00C735F3" w:rsidP="001064B2">
            <w:pPr>
              <w:tabs>
                <w:tab w:val="left" w:pos="6240"/>
              </w:tabs>
              <w:rPr>
                <w:rFonts w:ascii="Century Gothic" w:hAnsi="Century Gothic"/>
              </w:rPr>
            </w:pPr>
            <w:r w:rsidRPr="00207369">
              <w:rPr>
                <w:rFonts w:ascii="Century Gothic" w:hAnsi="Century Gothic"/>
              </w:rPr>
              <w:t>Access</w:t>
            </w:r>
            <w:r>
              <w:rPr>
                <w:rFonts w:ascii="Century Gothic" w:hAnsi="Century Gothic"/>
              </w:rPr>
              <w:t xml:space="preserve"> </w:t>
            </w:r>
            <w:r w:rsidRPr="00207369">
              <w:rPr>
                <w:rFonts w:ascii="Century Gothic" w:hAnsi="Century Gothic"/>
              </w:rPr>
              <w:t>to whole</w:t>
            </w:r>
          </w:p>
          <w:p w:rsidR="00C735F3" w:rsidRPr="00207369" w:rsidRDefault="00C735F3" w:rsidP="001064B2">
            <w:pPr>
              <w:tabs>
                <w:tab w:val="left" w:pos="6240"/>
              </w:tabs>
              <w:rPr>
                <w:rFonts w:ascii="Century Gothic" w:hAnsi="Century Gothic"/>
              </w:rPr>
            </w:pPr>
            <w:r w:rsidRPr="00207369">
              <w:rPr>
                <w:rFonts w:ascii="Century Gothic" w:hAnsi="Century Gothic"/>
              </w:rPr>
              <w:t>site &amp; all</w:t>
            </w:r>
          </w:p>
          <w:p w:rsidR="00C735F3" w:rsidRPr="00207369" w:rsidRDefault="00C735F3" w:rsidP="001064B2">
            <w:pPr>
              <w:tabs>
                <w:tab w:val="left" w:pos="6240"/>
              </w:tabs>
              <w:rPr>
                <w:rFonts w:ascii="Century Gothic" w:hAnsi="Century Gothic"/>
              </w:rPr>
            </w:pPr>
            <w:r w:rsidRPr="00207369">
              <w:rPr>
                <w:rFonts w:ascii="Century Gothic" w:hAnsi="Century Gothic"/>
              </w:rPr>
              <w:t>buildings for all</w:t>
            </w:r>
            <w:r>
              <w:rPr>
                <w:rFonts w:ascii="Century Gothic" w:hAnsi="Century Gothic"/>
              </w:rPr>
              <w:t xml:space="preserve"> </w:t>
            </w:r>
            <w:r w:rsidRPr="00207369">
              <w:rPr>
                <w:rFonts w:ascii="Century Gothic" w:hAnsi="Century Gothic"/>
              </w:rPr>
              <w:t>children, staff,</w:t>
            </w:r>
            <w:r>
              <w:rPr>
                <w:rFonts w:ascii="Century Gothic" w:hAnsi="Century Gothic"/>
              </w:rPr>
              <w:t xml:space="preserve"> </w:t>
            </w:r>
            <w:r w:rsidRPr="00207369">
              <w:rPr>
                <w:rFonts w:ascii="Century Gothic" w:hAnsi="Century Gothic"/>
              </w:rPr>
              <w:t>governors and</w:t>
            </w:r>
          </w:p>
          <w:p w:rsidR="00C735F3" w:rsidRDefault="00C735F3" w:rsidP="001064B2">
            <w:pPr>
              <w:tabs>
                <w:tab w:val="left" w:pos="6240"/>
              </w:tabs>
              <w:rPr>
                <w:rFonts w:ascii="Century Gothic" w:hAnsi="Century Gothic"/>
              </w:rPr>
            </w:pPr>
            <w:r w:rsidRPr="00207369">
              <w:rPr>
                <w:rFonts w:ascii="Century Gothic" w:hAnsi="Century Gothic"/>
              </w:rPr>
              <w:t>visitors</w:t>
            </w:r>
          </w:p>
        </w:tc>
        <w:tc>
          <w:tcPr>
            <w:tcW w:w="1953" w:type="dxa"/>
          </w:tcPr>
          <w:p w:rsidR="00C735F3" w:rsidRPr="00207369" w:rsidRDefault="00C735F3" w:rsidP="001064B2">
            <w:pPr>
              <w:tabs>
                <w:tab w:val="left" w:pos="6240"/>
              </w:tabs>
              <w:rPr>
                <w:rFonts w:ascii="Century Gothic" w:hAnsi="Century Gothic"/>
              </w:rPr>
            </w:pPr>
            <w:r w:rsidRPr="00207369">
              <w:rPr>
                <w:rFonts w:ascii="Century Gothic" w:hAnsi="Century Gothic"/>
              </w:rPr>
              <w:t>Regular</w:t>
            </w:r>
            <w:r>
              <w:rPr>
                <w:rFonts w:ascii="Century Gothic" w:hAnsi="Century Gothic"/>
              </w:rPr>
              <w:t xml:space="preserve"> </w:t>
            </w:r>
            <w:r w:rsidRPr="00207369">
              <w:rPr>
                <w:rFonts w:ascii="Century Gothic" w:hAnsi="Century Gothic"/>
              </w:rPr>
              <w:t>site</w:t>
            </w:r>
          </w:p>
          <w:p w:rsidR="00C735F3" w:rsidRPr="00207369" w:rsidRDefault="00C735F3" w:rsidP="001064B2">
            <w:pPr>
              <w:tabs>
                <w:tab w:val="left" w:pos="6240"/>
              </w:tabs>
              <w:rPr>
                <w:rFonts w:ascii="Century Gothic" w:hAnsi="Century Gothic"/>
              </w:rPr>
            </w:pPr>
            <w:r w:rsidRPr="00207369">
              <w:rPr>
                <w:rFonts w:ascii="Century Gothic" w:hAnsi="Century Gothic"/>
              </w:rPr>
              <w:t>management</w:t>
            </w:r>
          </w:p>
          <w:p w:rsidR="00C735F3" w:rsidRDefault="00C735F3" w:rsidP="001064B2">
            <w:pPr>
              <w:tabs>
                <w:tab w:val="left" w:pos="6240"/>
              </w:tabs>
              <w:rPr>
                <w:rFonts w:ascii="Century Gothic" w:hAnsi="Century Gothic"/>
              </w:rPr>
            </w:pPr>
            <w:r w:rsidRPr="00207369">
              <w:rPr>
                <w:rFonts w:ascii="Century Gothic" w:hAnsi="Century Gothic"/>
              </w:rPr>
              <w:t>checks</w:t>
            </w:r>
          </w:p>
          <w:p w:rsidR="00C735F3" w:rsidRPr="00207369" w:rsidRDefault="00C735F3" w:rsidP="001064B2">
            <w:pPr>
              <w:tabs>
                <w:tab w:val="left" w:pos="6240"/>
              </w:tabs>
              <w:rPr>
                <w:rFonts w:ascii="Century Gothic" w:hAnsi="Century Gothic"/>
              </w:rPr>
            </w:pPr>
          </w:p>
          <w:p w:rsidR="00C735F3" w:rsidRPr="00207369" w:rsidRDefault="00C735F3" w:rsidP="001064B2">
            <w:pPr>
              <w:tabs>
                <w:tab w:val="left" w:pos="6240"/>
              </w:tabs>
              <w:rPr>
                <w:rFonts w:ascii="Century Gothic" w:hAnsi="Century Gothic"/>
              </w:rPr>
            </w:pPr>
            <w:r w:rsidRPr="00207369">
              <w:rPr>
                <w:rFonts w:ascii="Century Gothic" w:hAnsi="Century Gothic"/>
              </w:rPr>
              <w:t>Routine site</w:t>
            </w:r>
          </w:p>
          <w:p w:rsidR="00C735F3" w:rsidRPr="00207369" w:rsidRDefault="00C735F3" w:rsidP="001064B2">
            <w:pPr>
              <w:tabs>
                <w:tab w:val="left" w:pos="6240"/>
              </w:tabs>
              <w:rPr>
                <w:rFonts w:ascii="Century Gothic" w:hAnsi="Century Gothic"/>
              </w:rPr>
            </w:pPr>
            <w:r w:rsidRPr="00207369">
              <w:rPr>
                <w:rFonts w:ascii="Century Gothic" w:hAnsi="Century Gothic"/>
              </w:rPr>
              <w:t>management&amp;</w:t>
            </w:r>
          </w:p>
          <w:p w:rsidR="00C735F3" w:rsidRPr="00207369" w:rsidRDefault="00C735F3" w:rsidP="001064B2">
            <w:pPr>
              <w:tabs>
                <w:tab w:val="left" w:pos="6240"/>
              </w:tabs>
              <w:rPr>
                <w:rFonts w:ascii="Century Gothic" w:hAnsi="Century Gothic"/>
              </w:rPr>
            </w:pPr>
            <w:r w:rsidRPr="00207369">
              <w:rPr>
                <w:rFonts w:ascii="Century Gothic" w:hAnsi="Century Gothic"/>
              </w:rPr>
              <w:t>safety checks by</w:t>
            </w:r>
          </w:p>
          <w:p w:rsidR="00C735F3" w:rsidRDefault="00C735F3" w:rsidP="001064B2">
            <w:pPr>
              <w:tabs>
                <w:tab w:val="left" w:pos="6240"/>
              </w:tabs>
              <w:rPr>
                <w:rFonts w:ascii="Century Gothic" w:hAnsi="Century Gothic"/>
              </w:rPr>
            </w:pPr>
            <w:r w:rsidRPr="00207369">
              <w:rPr>
                <w:rFonts w:ascii="Century Gothic" w:hAnsi="Century Gothic"/>
              </w:rPr>
              <w:t>Governors</w:t>
            </w:r>
          </w:p>
          <w:p w:rsidR="00C735F3" w:rsidRPr="00207369" w:rsidRDefault="00C735F3" w:rsidP="001064B2">
            <w:pPr>
              <w:tabs>
                <w:tab w:val="left" w:pos="6240"/>
              </w:tabs>
              <w:rPr>
                <w:rFonts w:ascii="Century Gothic" w:hAnsi="Century Gothic"/>
              </w:rPr>
            </w:pPr>
          </w:p>
          <w:p w:rsidR="00C735F3" w:rsidRPr="00207369" w:rsidRDefault="00C735F3" w:rsidP="001064B2">
            <w:pPr>
              <w:tabs>
                <w:tab w:val="left" w:pos="6240"/>
              </w:tabs>
              <w:rPr>
                <w:rFonts w:ascii="Century Gothic" w:hAnsi="Century Gothic"/>
              </w:rPr>
            </w:pPr>
            <w:r w:rsidRPr="00207369">
              <w:rPr>
                <w:rFonts w:ascii="Century Gothic" w:hAnsi="Century Gothic"/>
              </w:rPr>
              <w:t>Consider access</w:t>
            </w:r>
          </w:p>
          <w:p w:rsidR="00C735F3" w:rsidRPr="00207369" w:rsidRDefault="00C735F3" w:rsidP="001064B2">
            <w:pPr>
              <w:tabs>
                <w:tab w:val="left" w:pos="6240"/>
              </w:tabs>
              <w:rPr>
                <w:rFonts w:ascii="Century Gothic" w:hAnsi="Century Gothic"/>
              </w:rPr>
            </w:pPr>
            <w:r w:rsidRPr="00207369">
              <w:rPr>
                <w:rFonts w:ascii="Century Gothic" w:hAnsi="Century Gothic"/>
              </w:rPr>
              <w:t>needs during any</w:t>
            </w:r>
          </w:p>
          <w:p w:rsidR="00C735F3" w:rsidRPr="00207369" w:rsidRDefault="00C735F3" w:rsidP="001064B2">
            <w:pPr>
              <w:tabs>
                <w:tab w:val="left" w:pos="6240"/>
              </w:tabs>
              <w:rPr>
                <w:rFonts w:ascii="Century Gothic" w:hAnsi="Century Gothic"/>
              </w:rPr>
            </w:pPr>
            <w:r w:rsidRPr="00207369">
              <w:rPr>
                <w:rFonts w:ascii="Century Gothic" w:hAnsi="Century Gothic"/>
              </w:rPr>
              <w:t>recruitment</w:t>
            </w:r>
          </w:p>
          <w:p w:rsidR="00C735F3" w:rsidRPr="00207369" w:rsidRDefault="00C735F3" w:rsidP="001064B2">
            <w:pPr>
              <w:tabs>
                <w:tab w:val="left" w:pos="6240"/>
              </w:tabs>
              <w:rPr>
                <w:rFonts w:ascii="Century Gothic" w:hAnsi="Century Gothic"/>
              </w:rPr>
            </w:pPr>
            <w:r w:rsidRPr="00207369">
              <w:rPr>
                <w:rFonts w:ascii="Century Gothic" w:hAnsi="Century Gothic"/>
              </w:rPr>
              <w:t>process as</w:t>
            </w:r>
          </w:p>
          <w:p w:rsidR="00C735F3" w:rsidRDefault="00C735F3" w:rsidP="001064B2">
            <w:pPr>
              <w:tabs>
                <w:tab w:val="left" w:pos="6240"/>
              </w:tabs>
              <w:rPr>
                <w:rFonts w:ascii="Century Gothic" w:hAnsi="Century Gothic"/>
              </w:rPr>
            </w:pPr>
            <w:r w:rsidRPr="00207369">
              <w:rPr>
                <w:rFonts w:ascii="Century Gothic" w:hAnsi="Century Gothic"/>
              </w:rPr>
              <w:t>required</w:t>
            </w:r>
          </w:p>
        </w:tc>
        <w:tc>
          <w:tcPr>
            <w:tcW w:w="1734" w:type="dxa"/>
          </w:tcPr>
          <w:p w:rsidR="00C735F3" w:rsidRDefault="00C735F3" w:rsidP="001064B2">
            <w:pPr>
              <w:tabs>
                <w:tab w:val="left" w:pos="6240"/>
              </w:tabs>
              <w:rPr>
                <w:rFonts w:ascii="Century Gothic" w:hAnsi="Century Gothic"/>
              </w:rPr>
            </w:pPr>
            <w:r>
              <w:rPr>
                <w:rFonts w:ascii="Century Gothic" w:hAnsi="Century Gothic"/>
              </w:rPr>
              <w:t>Weekly</w:t>
            </w:r>
          </w:p>
          <w:p w:rsidR="00C735F3" w:rsidRPr="00207369" w:rsidRDefault="00C735F3" w:rsidP="001064B2">
            <w:pPr>
              <w:rPr>
                <w:rFonts w:ascii="Century Gothic" w:hAnsi="Century Gothic"/>
              </w:rPr>
            </w:pPr>
          </w:p>
          <w:p w:rsidR="00C735F3" w:rsidRPr="00207369" w:rsidRDefault="00C735F3" w:rsidP="001064B2">
            <w:pPr>
              <w:rPr>
                <w:rFonts w:ascii="Century Gothic" w:hAnsi="Century Gothic"/>
              </w:rPr>
            </w:pPr>
          </w:p>
          <w:p w:rsidR="00C735F3" w:rsidRPr="00207369" w:rsidRDefault="00C735F3" w:rsidP="001064B2">
            <w:pPr>
              <w:rPr>
                <w:rFonts w:ascii="Century Gothic" w:hAnsi="Century Gothic"/>
              </w:rPr>
            </w:pPr>
          </w:p>
          <w:p w:rsidR="00C735F3" w:rsidRDefault="00C735F3" w:rsidP="001064B2">
            <w:pPr>
              <w:rPr>
                <w:rFonts w:ascii="Century Gothic" w:hAnsi="Century Gothic"/>
              </w:rPr>
            </w:pPr>
            <w:r>
              <w:rPr>
                <w:rFonts w:ascii="Century Gothic" w:hAnsi="Century Gothic"/>
              </w:rPr>
              <w:t>Annually</w:t>
            </w:r>
          </w:p>
          <w:p w:rsidR="00C735F3" w:rsidRPr="00207369" w:rsidRDefault="00C735F3" w:rsidP="001064B2">
            <w:pPr>
              <w:rPr>
                <w:rFonts w:ascii="Century Gothic" w:hAnsi="Century Gothic"/>
              </w:rPr>
            </w:pPr>
          </w:p>
          <w:p w:rsidR="00C735F3" w:rsidRPr="00207369" w:rsidRDefault="00C735F3" w:rsidP="001064B2">
            <w:pPr>
              <w:rPr>
                <w:rFonts w:ascii="Century Gothic" w:hAnsi="Century Gothic"/>
              </w:rPr>
            </w:pPr>
          </w:p>
          <w:p w:rsidR="00C735F3" w:rsidRPr="00207369" w:rsidRDefault="00C735F3" w:rsidP="001064B2">
            <w:pPr>
              <w:rPr>
                <w:rFonts w:ascii="Century Gothic" w:hAnsi="Century Gothic"/>
              </w:rPr>
            </w:pPr>
          </w:p>
          <w:p w:rsidR="00C735F3" w:rsidRPr="00207369" w:rsidRDefault="00C735F3" w:rsidP="001064B2">
            <w:pPr>
              <w:rPr>
                <w:rFonts w:ascii="Century Gothic" w:hAnsi="Century Gothic"/>
              </w:rPr>
            </w:pPr>
          </w:p>
          <w:p w:rsidR="00C735F3" w:rsidRPr="00207369" w:rsidRDefault="00C735F3" w:rsidP="001064B2">
            <w:pPr>
              <w:rPr>
                <w:rFonts w:ascii="Century Gothic" w:hAnsi="Century Gothic"/>
              </w:rPr>
            </w:pPr>
          </w:p>
          <w:p w:rsidR="00C735F3" w:rsidRPr="00207369" w:rsidRDefault="00C735F3" w:rsidP="001064B2">
            <w:pPr>
              <w:rPr>
                <w:rFonts w:ascii="Century Gothic" w:hAnsi="Century Gothic"/>
              </w:rPr>
            </w:pPr>
            <w:r>
              <w:rPr>
                <w:rFonts w:ascii="Century Gothic" w:hAnsi="Century Gothic"/>
              </w:rPr>
              <w:t>As required</w:t>
            </w:r>
          </w:p>
        </w:tc>
        <w:tc>
          <w:tcPr>
            <w:tcW w:w="1772" w:type="dxa"/>
          </w:tcPr>
          <w:p w:rsidR="00C735F3" w:rsidRDefault="00C735F3" w:rsidP="001064B2">
            <w:pPr>
              <w:tabs>
                <w:tab w:val="left" w:pos="6240"/>
              </w:tabs>
              <w:rPr>
                <w:rFonts w:ascii="Century Gothic" w:hAnsi="Century Gothic"/>
              </w:rPr>
            </w:pPr>
            <w:r>
              <w:rPr>
                <w:rFonts w:ascii="Century Gothic" w:hAnsi="Century Gothic"/>
              </w:rPr>
              <w:t>Premises Manager</w:t>
            </w:r>
          </w:p>
          <w:p w:rsidR="00C735F3" w:rsidRDefault="00C735F3" w:rsidP="001064B2">
            <w:pPr>
              <w:tabs>
                <w:tab w:val="left" w:pos="6240"/>
              </w:tabs>
              <w:rPr>
                <w:rFonts w:ascii="Century Gothic" w:hAnsi="Century Gothic"/>
              </w:rPr>
            </w:pPr>
          </w:p>
          <w:p w:rsidR="00C735F3" w:rsidRDefault="00C735F3" w:rsidP="001064B2">
            <w:pPr>
              <w:tabs>
                <w:tab w:val="left" w:pos="6240"/>
              </w:tabs>
              <w:rPr>
                <w:rFonts w:ascii="Century Gothic" w:hAnsi="Century Gothic"/>
              </w:rPr>
            </w:pPr>
          </w:p>
          <w:p w:rsidR="00C735F3" w:rsidRDefault="00C735F3" w:rsidP="001064B2">
            <w:pPr>
              <w:tabs>
                <w:tab w:val="left" w:pos="6240"/>
              </w:tabs>
              <w:rPr>
                <w:rFonts w:ascii="Century Gothic" w:hAnsi="Century Gothic"/>
              </w:rPr>
            </w:pPr>
            <w:r>
              <w:rPr>
                <w:rFonts w:ascii="Century Gothic" w:hAnsi="Century Gothic"/>
              </w:rPr>
              <w:t>Governors</w:t>
            </w:r>
          </w:p>
          <w:p w:rsidR="00C735F3" w:rsidRDefault="00C735F3" w:rsidP="001064B2">
            <w:pPr>
              <w:tabs>
                <w:tab w:val="left" w:pos="6240"/>
              </w:tabs>
              <w:rPr>
                <w:rFonts w:ascii="Century Gothic" w:hAnsi="Century Gothic"/>
              </w:rPr>
            </w:pPr>
          </w:p>
          <w:p w:rsidR="00C735F3" w:rsidRDefault="00C735F3" w:rsidP="001064B2">
            <w:pPr>
              <w:tabs>
                <w:tab w:val="left" w:pos="6240"/>
              </w:tabs>
              <w:rPr>
                <w:rFonts w:ascii="Century Gothic" w:hAnsi="Century Gothic"/>
              </w:rPr>
            </w:pPr>
          </w:p>
          <w:p w:rsidR="00C735F3" w:rsidRDefault="00C735F3" w:rsidP="001064B2">
            <w:pPr>
              <w:tabs>
                <w:tab w:val="left" w:pos="6240"/>
              </w:tabs>
              <w:rPr>
                <w:rFonts w:ascii="Century Gothic" w:hAnsi="Century Gothic"/>
              </w:rPr>
            </w:pPr>
          </w:p>
          <w:p w:rsidR="00C735F3" w:rsidRDefault="00C735F3" w:rsidP="001064B2">
            <w:pPr>
              <w:tabs>
                <w:tab w:val="left" w:pos="6240"/>
              </w:tabs>
              <w:rPr>
                <w:rFonts w:ascii="Century Gothic" w:hAnsi="Century Gothic"/>
              </w:rPr>
            </w:pPr>
          </w:p>
          <w:p w:rsidR="00C735F3" w:rsidRDefault="00C735F3" w:rsidP="001064B2">
            <w:pPr>
              <w:tabs>
                <w:tab w:val="left" w:pos="6240"/>
              </w:tabs>
              <w:rPr>
                <w:rFonts w:ascii="Century Gothic" w:hAnsi="Century Gothic"/>
              </w:rPr>
            </w:pPr>
          </w:p>
          <w:p w:rsidR="00C735F3" w:rsidRDefault="00C735F3" w:rsidP="001064B2">
            <w:pPr>
              <w:tabs>
                <w:tab w:val="left" w:pos="6240"/>
              </w:tabs>
              <w:rPr>
                <w:rFonts w:ascii="Century Gothic" w:hAnsi="Century Gothic"/>
              </w:rPr>
            </w:pPr>
            <w:r>
              <w:rPr>
                <w:rFonts w:ascii="Century Gothic" w:hAnsi="Century Gothic"/>
              </w:rPr>
              <w:t>Headteacher</w:t>
            </w:r>
          </w:p>
        </w:tc>
        <w:tc>
          <w:tcPr>
            <w:tcW w:w="1798" w:type="dxa"/>
          </w:tcPr>
          <w:p w:rsidR="00C735F3" w:rsidRPr="00207369" w:rsidRDefault="00C735F3" w:rsidP="001064B2">
            <w:pPr>
              <w:tabs>
                <w:tab w:val="left" w:pos="6240"/>
              </w:tabs>
              <w:rPr>
                <w:rFonts w:ascii="Century Gothic" w:hAnsi="Century Gothic"/>
              </w:rPr>
            </w:pPr>
            <w:r w:rsidRPr="00207369">
              <w:rPr>
                <w:rFonts w:ascii="Century Gothic" w:hAnsi="Century Gothic"/>
              </w:rPr>
              <w:t>Children, staff,</w:t>
            </w:r>
          </w:p>
          <w:p w:rsidR="00C735F3" w:rsidRPr="00207369" w:rsidRDefault="00C735F3" w:rsidP="001064B2">
            <w:pPr>
              <w:tabs>
                <w:tab w:val="left" w:pos="6240"/>
              </w:tabs>
              <w:rPr>
                <w:rFonts w:ascii="Century Gothic" w:hAnsi="Century Gothic"/>
              </w:rPr>
            </w:pPr>
            <w:r w:rsidRPr="00207369">
              <w:rPr>
                <w:rFonts w:ascii="Century Gothic" w:hAnsi="Century Gothic"/>
              </w:rPr>
              <w:t>governors and</w:t>
            </w:r>
          </w:p>
          <w:p w:rsidR="00C735F3" w:rsidRPr="00207369" w:rsidRDefault="00C735F3" w:rsidP="001064B2">
            <w:pPr>
              <w:tabs>
                <w:tab w:val="left" w:pos="6240"/>
              </w:tabs>
              <w:rPr>
                <w:rFonts w:ascii="Century Gothic" w:hAnsi="Century Gothic"/>
              </w:rPr>
            </w:pPr>
            <w:r w:rsidRPr="00207369">
              <w:rPr>
                <w:rFonts w:ascii="Century Gothic" w:hAnsi="Century Gothic"/>
              </w:rPr>
              <w:t>visitors’ access</w:t>
            </w:r>
          </w:p>
          <w:p w:rsidR="00C735F3" w:rsidRPr="00207369" w:rsidRDefault="00C735F3" w:rsidP="001064B2">
            <w:pPr>
              <w:tabs>
                <w:tab w:val="left" w:pos="6240"/>
              </w:tabs>
              <w:rPr>
                <w:rFonts w:ascii="Century Gothic" w:hAnsi="Century Gothic"/>
              </w:rPr>
            </w:pPr>
            <w:r w:rsidRPr="00207369">
              <w:rPr>
                <w:rFonts w:ascii="Century Gothic" w:hAnsi="Century Gothic"/>
              </w:rPr>
              <w:t>needs are met</w:t>
            </w:r>
          </w:p>
          <w:p w:rsidR="00C735F3" w:rsidRPr="00207369" w:rsidRDefault="00C735F3" w:rsidP="001064B2">
            <w:pPr>
              <w:tabs>
                <w:tab w:val="left" w:pos="6240"/>
              </w:tabs>
              <w:rPr>
                <w:rFonts w:ascii="Century Gothic" w:hAnsi="Century Gothic"/>
              </w:rPr>
            </w:pPr>
            <w:r w:rsidRPr="00207369">
              <w:rPr>
                <w:rFonts w:ascii="Century Gothic" w:hAnsi="Century Gothic"/>
              </w:rPr>
              <w:t>Checks are</w:t>
            </w:r>
          </w:p>
          <w:p w:rsidR="00C735F3" w:rsidRPr="00207369" w:rsidRDefault="00C735F3" w:rsidP="001064B2">
            <w:pPr>
              <w:tabs>
                <w:tab w:val="left" w:pos="6240"/>
              </w:tabs>
              <w:rPr>
                <w:rFonts w:ascii="Century Gothic" w:hAnsi="Century Gothic"/>
              </w:rPr>
            </w:pPr>
            <w:r w:rsidRPr="00207369">
              <w:rPr>
                <w:rFonts w:ascii="Century Gothic" w:hAnsi="Century Gothic"/>
              </w:rPr>
              <w:t>completed and</w:t>
            </w:r>
          </w:p>
          <w:p w:rsidR="00C735F3" w:rsidRDefault="00C735F3" w:rsidP="001064B2">
            <w:pPr>
              <w:tabs>
                <w:tab w:val="left" w:pos="6240"/>
              </w:tabs>
              <w:rPr>
                <w:rFonts w:ascii="Century Gothic" w:hAnsi="Century Gothic"/>
              </w:rPr>
            </w:pPr>
            <w:r w:rsidRPr="00207369">
              <w:rPr>
                <w:rFonts w:ascii="Century Gothic" w:hAnsi="Century Gothic"/>
              </w:rPr>
              <w:t>records kept</w:t>
            </w:r>
          </w:p>
          <w:p w:rsidR="00C735F3" w:rsidRDefault="00C735F3" w:rsidP="001064B2">
            <w:pPr>
              <w:tabs>
                <w:tab w:val="left" w:pos="6240"/>
              </w:tabs>
              <w:rPr>
                <w:rFonts w:ascii="Century Gothic" w:hAnsi="Century Gothic"/>
              </w:rPr>
            </w:pPr>
          </w:p>
          <w:p w:rsidR="00C735F3" w:rsidRPr="00207369" w:rsidRDefault="00C735F3" w:rsidP="001064B2">
            <w:pPr>
              <w:tabs>
                <w:tab w:val="left" w:pos="6240"/>
              </w:tabs>
              <w:rPr>
                <w:rFonts w:ascii="Century Gothic" w:hAnsi="Century Gothic"/>
              </w:rPr>
            </w:pPr>
          </w:p>
          <w:p w:rsidR="00C735F3" w:rsidRPr="00207369" w:rsidRDefault="00C735F3" w:rsidP="001064B2">
            <w:pPr>
              <w:tabs>
                <w:tab w:val="left" w:pos="6240"/>
              </w:tabs>
              <w:rPr>
                <w:rFonts w:ascii="Century Gothic" w:hAnsi="Century Gothic"/>
              </w:rPr>
            </w:pPr>
            <w:r w:rsidRPr="00207369">
              <w:rPr>
                <w:rFonts w:ascii="Century Gothic" w:hAnsi="Century Gothic"/>
              </w:rPr>
              <w:t>Access</w:t>
            </w:r>
          </w:p>
          <w:p w:rsidR="00C735F3" w:rsidRPr="00207369" w:rsidRDefault="00C735F3" w:rsidP="001064B2">
            <w:pPr>
              <w:tabs>
                <w:tab w:val="left" w:pos="6240"/>
              </w:tabs>
              <w:rPr>
                <w:rFonts w:ascii="Century Gothic" w:hAnsi="Century Gothic"/>
              </w:rPr>
            </w:pPr>
            <w:r w:rsidRPr="00207369">
              <w:rPr>
                <w:rFonts w:ascii="Century Gothic" w:hAnsi="Century Gothic"/>
              </w:rPr>
              <w:t>requirements do</w:t>
            </w:r>
          </w:p>
          <w:p w:rsidR="00C735F3" w:rsidRPr="00207369" w:rsidRDefault="00C735F3" w:rsidP="001064B2">
            <w:pPr>
              <w:tabs>
                <w:tab w:val="left" w:pos="6240"/>
              </w:tabs>
              <w:rPr>
                <w:rFonts w:ascii="Century Gothic" w:hAnsi="Century Gothic"/>
              </w:rPr>
            </w:pPr>
            <w:r w:rsidRPr="00207369">
              <w:rPr>
                <w:rFonts w:ascii="Century Gothic" w:hAnsi="Century Gothic"/>
              </w:rPr>
              <w:t>not influence</w:t>
            </w:r>
          </w:p>
          <w:p w:rsidR="00C735F3" w:rsidRPr="00207369" w:rsidRDefault="00C735F3" w:rsidP="001064B2">
            <w:pPr>
              <w:tabs>
                <w:tab w:val="left" w:pos="6240"/>
              </w:tabs>
              <w:rPr>
                <w:rFonts w:ascii="Century Gothic" w:hAnsi="Century Gothic"/>
              </w:rPr>
            </w:pPr>
            <w:r w:rsidRPr="00207369">
              <w:rPr>
                <w:rFonts w:ascii="Century Gothic" w:hAnsi="Century Gothic"/>
              </w:rPr>
              <w:t>recruitment&amp;</w:t>
            </w:r>
          </w:p>
          <w:p w:rsidR="00C735F3" w:rsidRDefault="00C735F3" w:rsidP="001064B2">
            <w:pPr>
              <w:tabs>
                <w:tab w:val="left" w:pos="6240"/>
              </w:tabs>
              <w:rPr>
                <w:rFonts w:ascii="Century Gothic" w:hAnsi="Century Gothic"/>
              </w:rPr>
            </w:pPr>
            <w:r>
              <w:rPr>
                <w:rFonts w:ascii="Century Gothic" w:hAnsi="Century Gothic"/>
              </w:rPr>
              <w:t>retention</w:t>
            </w:r>
          </w:p>
        </w:tc>
      </w:tr>
      <w:tr w:rsidR="00C735F3" w:rsidTr="001064B2">
        <w:tc>
          <w:tcPr>
            <w:tcW w:w="1759" w:type="dxa"/>
          </w:tcPr>
          <w:p w:rsidR="00C735F3" w:rsidRPr="00E4203E" w:rsidRDefault="00C735F3" w:rsidP="001064B2">
            <w:pPr>
              <w:tabs>
                <w:tab w:val="left" w:pos="6240"/>
              </w:tabs>
              <w:rPr>
                <w:rFonts w:ascii="Century Gothic" w:hAnsi="Century Gothic"/>
              </w:rPr>
            </w:pPr>
            <w:r>
              <w:rPr>
                <w:rFonts w:ascii="Century Gothic" w:hAnsi="Century Gothic"/>
              </w:rPr>
              <w:t xml:space="preserve"> </w:t>
            </w:r>
            <w:r w:rsidRPr="00E4203E">
              <w:rPr>
                <w:rFonts w:ascii="Century Gothic" w:hAnsi="Century Gothic"/>
              </w:rPr>
              <w:t>Layout of</w:t>
            </w:r>
          </w:p>
          <w:p w:rsidR="00C735F3" w:rsidRPr="00E4203E" w:rsidRDefault="00C735F3" w:rsidP="001064B2">
            <w:pPr>
              <w:tabs>
                <w:tab w:val="left" w:pos="6240"/>
              </w:tabs>
              <w:rPr>
                <w:rFonts w:ascii="Century Gothic" w:hAnsi="Century Gothic"/>
              </w:rPr>
            </w:pPr>
            <w:r w:rsidRPr="00E4203E">
              <w:rPr>
                <w:rFonts w:ascii="Century Gothic" w:hAnsi="Century Gothic"/>
              </w:rPr>
              <w:t>school to allow</w:t>
            </w:r>
          </w:p>
          <w:p w:rsidR="00C735F3" w:rsidRPr="00E4203E" w:rsidRDefault="00C735F3" w:rsidP="001064B2">
            <w:pPr>
              <w:tabs>
                <w:tab w:val="left" w:pos="6240"/>
              </w:tabs>
              <w:rPr>
                <w:rFonts w:ascii="Century Gothic" w:hAnsi="Century Gothic"/>
              </w:rPr>
            </w:pPr>
            <w:r w:rsidRPr="00E4203E">
              <w:rPr>
                <w:rFonts w:ascii="Century Gothic" w:hAnsi="Century Gothic"/>
              </w:rPr>
              <w:t>access for all</w:t>
            </w:r>
          </w:p>
          <w:p w:rsidR="00C735F3" w:rsidRPr="00E4203E" w:rsidRDefault="00C735F3" w:rsidP="001064B2">
            <w:pPr>
              <w:tabs>
                <w:tab w:val="left" w:pos="6240"/>
              </w:tabs>
              <w:rPr>
                <w:rFonts w:ascii="Century Gothic" w:hAnsi="Century Gothic"/>
              </w:rPr>
            </w:pPr>
            <w:r w:rsidRPr="00E4203E">
              <w:rPr>
                <w:rFonts w:ascii="Century Gothic" w:hAnsi="Century Gothic"/>
              </w:rPr>
              <w:t>pupils to all</w:t>
            </w:r>
          </w:p>
          <w:p w:rsidR="00C735F3" w:rsidRDefault="00C735F3" w:rsidP="001064B2">
            <w:pPr>
              <w:tabs>
                <w:tab w:val="left" w:pos="6240"/>
              </w:tabs>
              <w:rPr>
                <w:rFonts w:ascii="Century Gothic" w:hAnsi="Century Gothic"/>
              </w:rPr>
            </w:pPr>
            <w:r w:rsidRPr="00E4203E">
              <w:rPr>
                <w:rFonts w:ascii="Century Gothic" w:hAnsi="Century Gothic"/>
              </w:rPr>
              <w:t>areas</w:t>
            </w:r>
          </w:p>
        </w:tc>
        <w:tc>
          <w:tcPr>
            <w:tcW w:w="1953" w:type="dxa"/>
          </w:tcPr>
          <w:p w:rsidR="00C735F3" w:rsidRPr="00E4203E" w:rsidRDefault="00C735F3" w:rsidP="001064B2">
            <w:pPr>
              <w:tabs>
                <w:tab w:val="left" w:pos="6240"/>
              </w:tabs>
              <w:rPr>
                <w:rFonts w:ascii="Century Gothic" w:hAnsi="Century Gothic"/>
              </w:rPr>
            </w:pPr>
            <w:r w:rsidRPr="00E4203E">
              <w:rPr>
                <w:rFonts w:ascii="Century Gothic" w:hAnsi="Century Gothic"/>
              </w:rPr>
              <w:t>Consider</w:t>
            </w:r>
          </w:p>
          <w:p w:rsidR="00C735F3" w:rsidRPr="00E4203E" w:rsidRDefault="00C735F3" w:rsidP="001064B2">
            <w:pPr>
              <w:tabs>
                <w:tab w:val="left" w:pos="6240"/>
              </w:tabs>
              <w:rPr>
                <w:rFonts w:ascii="Century Gothic" w:hAnsi="Century Gothic"/>
              </w:rPr>
            </w:pPr>
            <w:r w:rsidRPr="00E4203E">
              <w:rPr>
                <w:rFonts w:ascii="Century Gothic" w:hAnsi="Century Gothic"/>
              </w:rPr>
              <w:t>needs of</w:t>
            </w:r>
          </w:p>
          <w:p w:rsidR="00C735F3" w:rsidRPr="00E4203E" w:rsidRDefault="00C735F3" w:rsidP="001064B2">
            <w:pPr>
              <w:tabs>
                <w:tab w:val="left" w:pos="6240"/>
              </w:tabs>
              <w:rPr>
                <w:rFonts w:ascii="Century Gothic" w:hAnsi="Century Gothic"/>
              </w:rPr>
            </w:pPr>
            <w:r w:rsidRPr="00E4203E">
              <w:rPr>
                <w:rFonts w:ascii="Century Gothic" w:hAnsi="Century Gothic"/>
              </w:rPr>
              <w:t>disabled</w:t>
            </w:r>
          </w:p>
          <w:p w:rsidR="00C735F3" w:rsidRPr="00E4203E" w:rsidRDefault="00C735F3" w:rsidP="001064B2">
            <w:pPr>
              <w:tabs>
                <w:tab w:val="left" w:pos="6240"/>
              </w:tabs>
              <w:rPr>
                <w:rFonts w:ascii="Century Gothic" w:hAnsi="Century Gothic"/>
              </w:rPr>
            </w:pPr>
            <w:r w:rsidRPr="00E4203E">
              <w:rPr>
                <w:rFonts w:ascii="Century Gothic" w:hAnsi="Century Gothic"/>
              </w:rPr>
              <w:t>pupils,</w:t>
            </w:r>
          </w:p>
          <w:p w:rsidR="00C735F3" w:rsidRPr="00E4203E" w:rsidRDefault="00C735F3" w:rsidP="001064B2">
            <w:pPr>
              <w:tabs>
                <w:tab w:val="left" w:pos="6240"/>
              </w:tabs>
              <w:rPr>
                <w:rFonts w:ascii="Century Gothic" w:hAnsi="Century Gothic"/>
              </w:rPr>
            </w:pPr>
            <w:r w:rsidRPr="00E4203E">
              <w:rPr>
                <w:rFonts w:ascii="Century Gothic" w:hAnsi="Century Gothic"/>
              </w:rPr>
              <w:t>teachers</w:t>
            </w:r>
          </w:p>
          <w:p w:rsidR="00C735F3" w:rsidRPr="00E4203E" w:rsidRDefault="00C735F3" w:rsidP="001064B2">
            <w:pPr>
              <w:tabs>
                <w:tab w:val="left" w:pos="6240"/>
              </w:tabs>
              <w:rPr>
                <w:rFonts w:ascii="Century Gothic" w:hAnsi="Century Gothic"/>
              </w:rPr>
            </w:pPr>
            <w:r w:rsidRPr="00E4203E">
              <w:rPr>
                <w:rFonts w:ascii="Century Gothic" w:hAnsi="Century Gothic"/>
              </w:rPr>
              <w:t>parents and</w:t>
            </w:r>
          </w:p>
          <w:p w:rsidR="00C735F3" w:rsidRDefault="00C735F3" w:rsidP="001064B2">
            <w:pPr>
              <w:tabs>
                <w:tab w:val="left" w:pos="6240"/>
              </w:tabs>
              <w:rPr>
                <w:rFonts w:ascii="Century Gothic" w:hAnsi="Century Gothic"/>
              </w:rPr>
            </w:pPr>
            <w:r w:rsidRPr="00E4203E">
              <w:rPr>
                <w:rFonts w:ascii="Century Gothic" w:hAnsi="Century Gothic"/>
              </w:rPr>
              <w:t>visitors</w:t>
            </w:r>
          </w:p>
        </w:tc>
        <w:tc>
          <w:tcPr>
            <w:tcW w:w="1734" w:type="dxa"/>
          </w:tcPr>
          <w:p w:rsidR="00C735F3" w:rsidRDefault="00C735F3" w:rsidP="001064B2">
            <w:pPr>
              <w:tabs>
                <w:tab w:val="left" w:pos="6240"/>
              </w:tabs>
              <w:rPr>
                <w:rFonts w:ascii="Century Gothic" w:hAnsi="Century Gothic"/>
              </w:rPr>
            </w:pPr>
            <w:r>
              <w:rPr>
                <w:rFonts w:ascii="Century Gothic" w:hAnsi="Century Gothic"/>
              </w:rPr>
              <w:t>As required</w:t>
            </w:r>
          </w:p>
        </w:tc>
        <w:tc>
          <w:tcPr>
            <w:tcW w:w="1772" w:type="dxa"/>
          </w:tcPr>
          <w:p w:rsidR="00C735F3" w:rsidRDefault="00C735F3" w:rsidP="001064B2">
            <w:pPr>
              <w:tabs>
                <w:tab w:val="left" w:pos="6240"/>
              </w:tabs>
              <w:rPr>
                <w:rFonts w:ascii="Century Gothic" w:hAnsi="Century Gothic"/>
              </w:rPr>
            </w:pPr>
            <w:r>
              <w:rPr>
                <w:rFonts w:ascii="Century Gothic" w:hAnsi="Century Gothic"/>
              </w:rPr>
              <w:t>SENDCo</w:t>
            </w:r>
          </w:p>
          <w:p w:rsidR="00C735F3" w:rsidRDefault="00C735F3" w:rsidP="001064B2">
            <w:pPr>
              <w:tabs>
                <w:tab w:val="left" w:pos="6240"/>
              </w:tabs>
              <w:rPr>
                <w:rFonts w:ascii="Century Gothic" w:hAnsi="Century Gothic"/>
              </w:rPr>
            </w:pPr>
            <w:r>
              <w:rPr>
                <w:rFonts w:ascii="Century Gothic" w:hAnsi="Century Gothic"/>
              </w:rPr>
              <w:t>Headteacher</w:t>
            </w:r>
          </w:p>
        </w:tc>
        <w:tc>
          <w:tcPr>
            <w:tcW w:w="1798" w:type="dxa"/>
          </w:tcPr>
          <w:p w:rsidR="00C735F3" w:rsidRDefault="00C735F3" w:rsidP="001064B2">
            <w:pPr>
              <w:tabs>
                <w:tab w:val="left" w:pos="6240"/>
              </w:tabs>
              <w:rPr>
                <w:rFonts w:ascii="Century Gothic" w:hAnsi="Century Gothic"/>
              </w:rPr>
            </w:pPr>
            <w:r>
              <w:rPr>
                <w:rFonts w:ascii="Century Gothic" w:hAnsi="Century Gothic"/>
              </w:rPr>
              <w:t>Access for all</w:t>
            </w:r>
          </w:p>
        </w:tc>
      </w:tr>
    </w:tbl>
    <w:p w:rsidR="00C735F3" w:rsidRPr="00907F76" w:rsidRDefault="00C735F3" w:rsidP="00C735F3">
      <w:pPr>
        <w:tabs>
          <w:tab w:val="left" w:pos="6240"/>
        </w:tabs>
        <w:rPr>
          <w:rFonts w:ascii="Century Gothic" w:hAnsi="Century Gothic"/>
        </w:rPr>
      </w:pPr>
    </w:p>
    <w:p w:rsidR="001968E5" w:rsidRDefault="00B20973"/>
    <w:sectPr w:rsidR="001968E5" w:rsidSect="00847513">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7513" w:rsidRDefault="00847513" w:rsidP="00847513">
      <w:r>
        <w:separator/>
      </w:r>
    </w:p>
  </w:endnote>
  <w:endnote w:type="continuationSeparator" w:id="0">
    <w:p w:rsidR="00847513" w:rsidRDefault="00847513" w:rsidP="00847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513" w:rsidRDefault="008475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2211122"/>
      <w:docPartObj>
        <w:docPartGallery w:val="Page Numbers (Bottom of Page)"/>
        <w:docPartUnique/>
      </w:docPartObj>
    </w:sdtPr>
    <w:sdtEndPr>
      <w:rPr>
        <w:color w:val="7F7F7F" w:themeColor="background1" w:themeShade="7F"/>
        <w:spacing w:val="60"/>
      </w:rPr>
    </w:sdtEndPr>
    <w:sdtContent>
      <w:p w:rsidR="00847513" w:rsidRDefault="00847513" w:rsidP="00847513">
        <w:pPr>
          <w:pStyle w:val="Footer"/>
          <w:jc w:val="center"/>
          <w:rPr>
            <w:rFonts w:ascii="Open Sans" w:hAnsi="Open Sans" w:cs="Open Sans"/>
            <w:sz w:val="24"/>
          </w:rPr>
        </w:pPr>
        <w:r>
          <w:fldChar w:fldCharType="begin"/>
        </w:r>
        <w:r>
          <w:instrText xml:space="preserve"> PAGE   \* MERGEFORMAT </w:instrText>
        </w:r>
        <w:r>
          <w:fldChar w:fldCharType="separate"/>
        </w:r>
        <w:r w:rsidR="00B20973" w:rsidRPr="00B20973">
          <w:rPr>
            <w:b/>
            <w:bCs/>
            <w:noProof/>
          </w:rPr>
          <w:t>2</w:t>
        </w:r>
        <w:r>
          <w:rPr>
            <w:b/>
            <w:bCs/>
            <w:noProof/>
          </w:rPr>
          <w:fldChar w:fldCharType="end"/>
        </w:r>
        <w:r>
          <w:rPr>
            <w:b/>
            <w:bCs/>
          </w:rPr>
          <w:t xml:space="preserve"> | </w:t>
        </w:r>
        <w:r>
          <w:rPr>
            <w:color w:val="7F7F7F" w:themeColor="background1" w:themeShade="7F"/>
            <w:spacing w:val="60"/>
          </w:rPr>
          <w:t>Page</w:t>
        </w:r>
        <w:r w:rsidRPr="00847513">
          <w:rPr>
            <w:rFonts w:ascii="Open Sans" w:hAnsi="Open Sans" w:cs="Open Sans"/>
            <w:sz w:val="24"/>
          </w:rPr>
          <w:t xml:space="preserve"> </w:t>
        </w:r>
        <w:r w:rsidRPr="00E21EBB">
          <w:rPr>
            <w:rFonts w:ascii="Open Sans" w:hAnsi="Open Sans" w:cs="Open Sans"/>
            <w:sz w:val="24"/>
          </w:rPr>
          <w:t>Inspiring children to become independent, resilient, creative, emotionally intelligent learners.</w:t>
        </w:r>
      </w:p>
      <w:p w:rsidR="00847513" w:rsidRDefault="00B20973">
        <w:pPr>
          <w:pStyle w:val="Footer"/>
          <w:pBdr>
            <w:top w:val="single" w:sz="4" w:space="1" w:color="D9D9D9" w:themeColor="background1" w:themeShade="D9"/>
          </w:pBdr>
          <w:rPr>
            <w:b/>
            <w:bCs/>
          </w:rPr>
        </w:pPr>
      </w:p>
    </w:sdtContent>
  </w:sdt>
  <w:p w:rsidR="00847513" w:rsidRDefault="008475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513" w:rsidRDefault="008475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7513" w:rsidRDefault="00847513" w:rsidP="00847513">
      <w:r>
        <w:separator/>
      </w:r>
    </w:p>
  </w:footnote>
  <w:footnote w:type="continuationSeparator" w:id="0">
    <w:p w:rsidR="00847513" w:rsidRDefault="00847513" w:rsidP="008475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513" w:rsidRDefault="008475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513" w:rsidRPr="00E81D67" w:rsidRDefault="00847513" w:rsidP="00847513">
    <w:pPr>
      <w:jc w:val="center"/>
      <w:rPr>
        <w:rFonts w:ascii="Open Sans" w:hAnsi="Open Sans" w:cs="Open Sans"/>
        <w:sz w:val="28"/>
        <w:szCs w:val="28"/>
      </w:rPr>
    </w:pPr>
    <w:r>
      <w:rPr>
        <w:noProof/>
        <w:lang w:eastAsia="en-GB"/>
      </w:rPr>
      <w:drawing>
        <wp:anchor distT="0" distB="0" distL="114300" distR="114300" simplePos="0" relativeHeight="251659264" behindDoc="0" locked="0" layoutInCell="1" allowOverlap="1" wp14:anchorId="0B506B31" wp14:editId="272CDE4A">
          <wp:simplePos x="0" y="0"/>
          <wp:positionH relativeFrom="margin">
            <wp:align>left</wp:align>
          </wp:positionH>
          <wp:positionV relativeFrom="paragraph">
            <wp:posOffset>-87630</wp:posOffset>
          </wp:positionV>
          <wp:extent cx="685800" cy="639041"/>
          <wp:effectExtent l="0" t="0" r="0" b="8890"/>
          <wp:wrapThrough wrapText="bothSides">
            <wp:wrapPolygon edited="0">
              <wp:start x="0" y="0"/>
              <wp:lineTo x="0" y="21256"/>
              <wp:lineTo x="21000" y="21256"/>
              <wp:lineTo x="2100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685800" cy="639041"/>
                  </a:xfrm>
                  <a:prstGeom prst="rect">
                    <a:avLst/>
                  </a:prstGeom>
                </pic:spPr>
              </pic:pic>
            </a:graphicData>
          </a:graphic>
          <wp14:sizeRelH relativeFrom="page">
            <wp14:pctWidth>0</wp14:pctWidth>
          </wp14:sizeRelH>
          <wp14:sizeRelV relativeFrom="page">
            <wp14:pctHeight>0</wp14:pctHeight>
          </wp14:sizeRelV>
        </wp:anchor>
      </w:drawing>
    </w:r>
    <w:r w:rsidRPr="00B94FF0">
      <w:rPr>
        <w:rFonts w:ascii="Open Sans" w:hAnsi="Open Sans" w:cs="Open Sans"/>
        <w:sz w:val="28"/>
        <w:szCs w:val="28"/>
      </w:rPr>
      <w:t xml:space="preserve">Bosham Primary School </w:t>
    </w:r>
    <w:r>
      <w:rPr>
        <w:rFonts w:ascii="Open Sans" w:hAnsi="Open Sans" w:cs="Open Sans"/>
        <w:sz w:val="28"/>
        <w:szCs w:val="28"/>
      </w:rPr>
      <w:t>Accessibility Plan</w:t>
    </w:r>
  </w:p>
  <w:p w:rsidR="00847513" w:rsidRDefault="00847513">
    <w:pPr>
      <w:pStyle w:val="Header"/>
    </w:pPr>
  </w:p>
  <w:p w:rsidR="00847513" w:rsidRDefault="008475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513" w:rsidRDefault="008475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4C7258"/>
    <w:multiLevelType w:val="hybridMultilevel"/>
    <w:tmpl w:val="BE02C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A82AAE"/>
    <w:multiLevelType w:val="hybridMultilevel"/>
    <w:tmpl w:val="57F00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5F3"/>
    <w:rsid w:val="0024039E"/>
    <w:rsid w:val="002803D3"/>
    <w:rsid w:val="00334687"/>
    <w:rsid w:val="004B4C61"/>
    <w:rsid w:val="006A0777"/>
    <w:rsid w:val="00847513"/>
    <w:rsid w:val="0099264D"/>
    <w:rsid w:val="00A868AF"/>
    <w:rsid w:val="00B20973"/>
    <w:rsid w:val="00C20193"/>
    <w:rsid w:val="00C735F3"/>
    <w:rsid w:val="00F53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7DB88B-345D-4A5D-8E18-8F5553F1C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35F3"/>
    <w:pPr>
      <w:spacing w:after="0" w:line="240" w:lineRule="auto"/>
    </w:pPr>
    <w:rPr>
      <w:rFonts w:ascii="Verdana" w:eastAsia="Times New Roman" w:hAnsi="Verdana" w:cs="Times New Roman"/>
      <w:szCs w:val="24"/>
    </w:rPr>
  </w:style>
  <w:style w:type="paragraph" w:styleId="Heading9">
    <w:name w:val="heading 9"/>
    <w:basedOn w:val="Normal"/>
    <w:next w:val="Normal"/>
    <w:link w:val="Heading9Char"/>
    <w:qFormat/>
    <w:rsid w:val="00C735F3"/>
    <w:pPr>
      <w:keepNext/>
      <w:jc w:val="center"/>
      <w:outlineLvl w:val="8"/>
    </w:pPr>
    <w:rPr>
      <w:b/>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C735F3"/>
    <w:rPr>
      <w:rFonts w:ascii="Verdana" w:eastAsia="Times New Roman" w:hAnsi="Verdana" w:cs="Times New Roman"/>
      <w:b/>
      <w:sz w:val="40"/>
      <w:szCs w:val="40"/>
    </w:rPr>
  </w:style>
  <w:style w:type="character" w:styleId="Hyperlink">
    <w:name w:val="Hyperlink"/>
    <w:basedOn w:val="DefaultParagraphFont"/>
    <w:uiPriority w:val="99"/>
    <w:rsid w:val="00C735F3"/>
    <w:rPr>
      <w:color w:val="0000FF"/>
      <w:u w:val="single"/>
    </w:rPr>
  </w:style>
  <w:style w:type="paragraph" w:styleId="ListParagraph">
    <w:name w:val="List Paragraph"/>
    <w:basedOn w:val="Normal"/>
    <w:uiPriority w:val="34"/>
    <w:qFormat/>
    <w:rsid w:val="00C735F3"/>
    <w:pPr>
      <w:ind w:left="720"/>
      <w:contextualSpacing/>
    </w:pPr>
  </w:style>
  <w:style w:type="table" w:styleId="TableGrid">
    <w:name w:val="Table Grid"/>
    <w:basedOn w:val="TableNormal"/>
    <w:uiPriority w:val="39"/>
    <w:rsid w:val="00C735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47513"/>
    <w:pPr>
      <w:tabs>
        <w:tab w:val="center" w:pos="4513"/>
        <w:tab w:val="right" w:pos="9026"/>
      </w:tabs>
    </w:pPr>
  </w:style>
  <w:style w:type="character" w:customStyle="1" w:styleId="HeaderChar">
    <w:name w:val="Header Char"/>
    <w:basedOn w:val="DefaultParagraphFont"/>
    <w:link w:val="Header"/>
    <w:uiPriority w:val="99"/>
    <w:rsid w:val="00847513"/>
    <w:rPr>
      <w:rFonts w:ascii="Verdana" w:eastAsia="Times New Roman" w:hAnsi="Verdana" w:cs="Times New Roman"/>
      <w:szCs w:val="24"/>
    </w:rPr>
  </w:style>
  <w:style w:type="paragraph" w:styleId="Footer">
    <w:name w:val="footer"/>
    <w:basedOn w:val="Normal"/>
    <w:link w:val="FooterChar"/>
    <w:uiPriority w:val="99"/>
    <w:unhideWhenUsed/>
    <w:rsid w:val="00847513"/>
    <w:pPr>
      <w:tabs>
        <w:tab w:val="center" w:pos="4513"/>
        <w:tab w:val="right" w:pos="9026"/>
      </w:tabs>
    </w:pPr>
  </w:style>
  <w:style w:type="character" w:customStyle="1" w:styleId="FooterChar">
    <w:name w:val="Footer Char"/>
    <w:basedOn w:val="DefaultParagraphFont"/>
    <w:link w:val="Footer"/>
    <w:uiPriority w:val="99"/>
    <w:rsid w:val="00847513"/>
    <w:rPr>
      <w:rFonts w:ascii="Verdana" w:eastAsia="Times New Roman" w:hAnsi="Verdana"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bosham.w-sussex.sch.u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864</Words>
  <Characters>4930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SENDCo</dc:creator>
  <cp:keywords/>
  <dc:description/>
  <cp:lastModifiedBy>Bosham Primary School Head Teacher</cp:lastModifiedBy>
  <cp:revision>2</cp:revision>
  <dcterms:created xsi:type="dcterms:W3CDTF">2023-02-28T13:24:00Z</dcterms:created>
  <dcterms:modified xsi:type="dcterms:W3CDTF">2023-02-28T13:24:00Z</dcterms:modified>
</cp:coreProperties>
</file>