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4CC57B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A272581" w:rsidR="00E66558" w:rsidRDefault="002569FB">
            <w:pPr>
              <w:pStyle w:val="TableRow"/>
            </w:pPr>
            <w:r>
              <w:t xml:space="preserve">Bosham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F8EFB97" w:rsidR="00E66558" w:rsidRDefault="00EA0DA1">
            <w:pPr>
              <w:pStyle w:val="TableRow"/>
            </w:pPr>
            <w:r>
              <w:t>206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B24EEDD" w:rsidR="00E66558" w:rsidRDefault="00F074D1" w:rsidP="00F074D1">
            <w:pPr>
              <w:pStyle w:val="TableRow"/>
            </w:pPr>
            <w:r>
              <w:t>10</w:t>
            </w:r>
            <w:r w:rsidR="00EA0DA1">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68BEE" w14:textId="536752D3" w:rsidR="00EA0DA1" w:rsidRDefault="00EA0DA1">
            <w:pPr>
              <w:pStyle w:val="TableRow"/>
            </w:pPr>
            <w:r>
              <w:t xml:space="preserve">2021-2022 to </w:t>
            </w:r>
          </w:p>
          <w:p w14:paraId="2A7D54C2" w14:textId="0E1356A4" w:rsidR="00E66558" w:rsidRDefault="00EA0DA1">
            <w:pPr>
              <w:pStyle w:val="TableRow"/>
            </w:pPr>
            <w:r>
              <w:t>2024- 2025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91B6BFC" w:rsidR="00E66558" w:rsidRDefault="00EA0DA1">
            <w:pPr>
              <w:pStyle w:val="TableRow"/>
            </w:pPr>
            <w:r>
              <w:t>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137A7BF" w:rsidR="00E66558" w:rsidRDefault="00670E42" w:rsidP="00EA0DA1">
            <w:pPr>
              <w:pStyle w:val="TableRow"/>
            </w:pPr>
            <w:r>
              <w:t>November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610007D" w:rsidR="00E66558" w:rsidRDefault="00EA0DA1">
            <w:pPr>
              <w:pStyle w:val="TableRow"/>
            </w:pPr>
            <w:r>
              <w:t xml:space="preserve">Jacquelyn Wattam </w:t>
            </w:r>
            <w:proofErr w:type="spellStart"/>
            <w:r>
              <w:t>Headteacher</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6A54690" w:rsidR="00E66558" w:rsidRDefault="00E54C9B">
            <w:pPr>
              <w:pStyle w:val="TableRow"/>
            </w:pPr>
            <w:r>
              <w:t>Jacquelyn Wattam</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7856381" w:rsidR="00E66558" w:rsidRDefault="00670E42">
            <w:pPr>
              <w:pStyle w:val="TableRow"/>
            </w:pPr>
            <w:r>
              <w:t>Fiona Faure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4B2BE4E" w:rsidR="00E66558" w:rsidRDefault="009D71E8" w:rsidP="00F074D1">
            <w:pPr>
              <w:pStyle w:val="TableRow"/>
            </w:pPr>
            <w:r>
              <w:t>£</w:t>
            </w:r>
            <w:r w:rsidR="0040342F">
              <w:t>22,294</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4671AF57" w:rsidR="007E7497" w:rsidRDefault="009D71E8" w:rsidP="00F83842">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2E86AAD" w:rsidR="00E66558" w:rsidRDefault="009D71E8" w:rsidP="0040342F">
            <w:pPr>
              <w:pStyle w:val="TableRow"/>
            </w:pPr>
            <w:r>
              <w:t>£</w:t>
            </w:r>
            <w:r w:rsidR="0040342F">
              <w:t>1000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61D3A94" w:rsidR="00E66558" w:rsidRDefault="009D71E8">
            <w:pPr>
              <w:pStyle w:val="TableRow"/>
            </w:pPr>
            <w:r>
              <w:t>£</w:t>
            </w:r>
            <w:r w:rsidR="00670E4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520570F" w:rsidR="00E66558" w:rsidRDefault="009D71E8" w:rsidP="0040342F">
            <w:pPr>
              <w:pStyle w:val="TableRow"/>
            </w:pPr>
            <w:r>
              <w:t>£</w:t>
            </w:r>
            <w:r w:rsidR="0040342F">
              <w:t>23,294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D2617" w14:textId="05553160" w:rsidR="00235B07" w:rsidRDefault="00BB4E9C" w:rsidP="004F6C5F">
            <w:pPr>
              <w:spacing w:after="120"/>
              <w:rPr>
                <w:rFonts w:ascii="Open Sans" w:hAnsi="Open Sans" w:cs="Open Sans"/>
                <w:color w:val="0B0C0C"/>
                <w:sz w:val="20"/>
                <w:szCs w:val="20"/>
                <w:shd w:val="clear" w:color="auto" w:fill="FFFFFF"/>
              </w:rPr>
            </w:pPr>
            <w:r w:rsidRPr="004F6C5F">
              <w:rPr>
                <w:rFonts w:ascii="Open Sans" w:hAnsi="Open Sans" w:cs="Open Sans"/>
                <w:iCs/>
                <w:color w:val="auto"/>
                <w:sz w:val="20"/>
                <w:szCs w:val="20"/>
              </w:rPr>
              <w:t xml:space="preserve">Our intention is that all pupils, irrespective of their background or the challenges they face, make good progress and achieve high attainment across all subject areas. </w:t>
            </w:r>
            <w:r w:rsidR="00175C78">
              <w:rPr>
                <w:rFonts w:ascii="Open Sans" w:hAnsi="Open Sans" w:cs="Open Sans"/>
                <w:iCs/>
                <w:color w:val="auto"/>
                <w:sz w:val="20"/>
                <w:szCs w:val="20"/>
              </w:rPr>
              <w:t>This aim</w:t>
            </w:r>
            <w:r w:rsidR="00774402">
              <w:rPr>
                <w:rFonts w:ascii="Open Sans" w:hAnsi="Open Sans" w:cs="Open Sans"/>
                <w:iCs/>
                <w:color w:val="auto"/>
                <w:sz w:val="20"/>
                <w:szCs w:val="20"/>
                <w:lang w:val="en-US"/>
              </w:rPr>
              <w:t xml:space="preserve"> includes</w:t>
            </w:r>
            <w:r w:rsidR="00774402" w:rsidRPr="004F6C5F">
              <w:rPr>
                <w:rFonts w:ascii="Open Sans" w:hAnsi="Open Sans" w:cs="Open Sans"/>
                <w:iCs/>
                <w:color w:val="auto"/>
                <w:sz w:val="20"/>
                <w:szCs w:val="20"/>
                <w:lang w:val="en-US"/>
              </w:rPr>
              <w:t xml:space="preserve"> progress for those</w:t>
            </w:r>
            <w:r w:rsidR="00EE4E8B">
              <w:rPr>
                <w:rFonts w:ascii="Open Sans" w:hAnsi="Open Sans" w:cs="Open Sans"/>
                <w:iCs/>
                <w:color w:val="auto"/>
                <w:sz w:val="20"/>
                <w:szCs w:val="20"/>
                <w:lang w:val="en-US"/>
              </w:rPr>
              <w:t xml:space="preserve"> who are already high attaining since evidence</w:t>
            </w:r>
            <w:r w:rsidR="00774402" w:rsidRPr="004F6C5F">
              <w:rPr>
                <w:rFonts w:ascii="Open Sans" w:hAnsi="Open Sans" w:cs="Open Sans"/>
                <w:color w:val="0B0C0C"/>
                <w:sz w:val="20"/>
                <w:szCs w:val="20"/>
                <w:shd w:val="clear" w:color="auto" w:fill="FFFFFF"/>
              </w:rPr>
              <w:t xml:space="preserve"> shows that academically able pupils from disadvantaged backgrounds are mo</w:t>
            </w:r>
            <w:r w:rsidR="00774402">
              <w:rPr>
                <w:rFonts w:ascii="Open Sans" w:hAnsi="Open Sans" w:cs="Open Sans"/>
                <w:color w:val="0B0C0C"/>
                <w:sz w:val="20"/>
                <w:szCs w:val="20"/>
                <w:shd w:val="clear" w:color="auto" w:fill="FFFFFF"/>
              </w:rPr>
              <w:t>st at risk of under-performing</w:t>
            </w:r>
            <w:r w:rsidR="00235B07">
              <w:rPr>
                <w:rFonts w:ascii="Open Sans" w:hAnsi="Open Sans" w:cs="Open Sans"/>
                <w:color w:val="0B0C0C"/>
                <w:sz w:val="20"/>
                <w:szCs w:val="20"/>
                <w:shd w:val="clear" w:color="auto" w:fill="FFFFFF"/>
              </w:rPr>
              <w:t>.</w:t>
            </w:r>
          </w:p>
          <w:p w14:paraId="1579E7F6" w14:textId="3F74A5A1" w:rsidR="00A879A8" w:rsidRPr="005B12CB" w:rsidRDefault="00BB4E9C" w:rsidP="004F6C5F">
            <w:pPr>
              <w:spacing w:after="120"/>
              <w:rPr>
                <w:rFonts w:ascii="Open Sans" w:hAnsi="Open Sans" w:cs="Open Sans"/>
                <w:iCs/>
                <w:sz w:val="20"/>
                <w:szCs w:val="20"/>
              </w:rPr>
            </w:pPr>
            <w:r w:rsidRPr="004F6C5F">
              <w:rPr>
                <w:rFonts w:ascii="Open Sans" w:hAnsi="Open Sans" w:cs="Open Sans"/>
                <w:iCs/>
                <w:color w:val="auto"/>
                <w:sz w:val="20"/>
                <w:szCs w:val="20"/>
                <w:lang w:val="en-US"/>
              </w:rPr>
              <w:t xml:space="preserve">We will consider the challenges faced by </w:t>
            </w:r>
            <w:r w:rsidR="00A879A8" w:rsidRPr="004F6C5F">
              <w:rPr>
                <w:rFonts w:ascii="Open Sans" w:hAnsi="Open Sans" w:cs="Open Sans"/>
                <w:iCs/>
                <w:color w:val="auto"/>
                <w:sz w:val="20"/>
                <w:szCs w:val="20"/>
                <w:lang w:val="en-US"/>
              </w:rPr>
              <w:t xml:space="preserve">our </w:t>
            </w:r>
            <w:r w:rsidR="00B84C56">
              <w:rPr>
                <w:rFonts w:ascii="Open Sans" w:hAnsi="Open Sans" w:cs="Open Sans"/>
                <w:iCs/>
                <w:color w:val="auto"/>
                <w:sz w:val="20"/>
                <w:szCs w:val="20"/>
                <w:lang w:val="en-US"/>
              </w:rPr>
              <w:t xml:space="preserve">most </w:t>
            </w:r>
            <w:r w:rsidRPr="004F6C5F">
              <w:rPr>
                <w:rFonts w:ascii="Open Sans" w:hAnsi="Open Sans" w:cs="Open Sans"/>
                <w:iCs/>
                <w:color w:val="auto"/>
                <w:sz w:val="20"/>
                <w:szCs w:val="20"/>
                <w:lang w:val="en-US"/>
              </w:rPr>
              <w:t xml:space="preserve">vulnerable pupils, such as those who have a social worker and </w:t>
            </w:r>
            <w:r w:rsidR="00B84C56">
              <w:rPr>
                <w:rFonts w:ascii="Open Sans" w:hAnsi="Open Sans" w:cs="Open Sans"/>
                <w:iCs/>
                <w:color w:val="auto"/>
                <w:sz w:val="20"/>
                <w:szCs w:val="20"/>
                <w:lang w:val="en-US"/>
              </w:rPr>
              <w:t xml:space="preserve">our </w:t>
            </w:r>
            <w:r w:rsidRPr="004F6C5F">
              <w:rPr>
                <w:rFonts w:ascii="Open Sans" w:hAnsi="Open Sans" w:cs="Open Sans"/>
                <w:iCs/>
                <w:color w:val="auto"/>
                <w:sz w:val="20"/>
                <w:szCs w:val="20"/>
                <w:lang w:val="en-US"/>
              </w:rPr>
              <w:t xml:space="preserve">young </w:t>
            </w:r>
            <w:proofErr w:type="spellStart"/>
            <w:r w:rsidRPr="004F6C5F">
              <w:rPr>
                <w:rFonts w:ascii="Open Sans" w:hAnsi="Open Sans" w:cs="Open Sans"/>
                <w:iCs/>
                <w:color w:val="auto"/>
                <w:sz w:val="20"/>
                <w:szCs w:val="20"/>
                <w:lang w:val="en-US"/>
              </w:rPr>
              <w:t>carers</w:t>
            </w:r>
            <w:proofErr w:type="spellEnd"/>
            <w:r w:rsidR="00A879A8" w:rsidRPr="004F6C5F">
              <w:rPr>
                <w:rFonts w:ascii="Open Sans" w:hAnsi="Open Sans" w:cs="Open Sans"/>
                <w:iCs/>
                <w:color w:val="auto"/>
                <w:sz w:val="20"/>
                <w:szCs w:val="20"/>
                <w:lang w:val="en-US"/>
              </w:rPr>
              <w:t xml:space="preserve"> </w:t>
            </w:r>
            <w:r w:rsidR="00670E42">
              <w:rPr>
                <w:rFonts w:ascii="Open Sans" w:hAnsi="Open Sans" w:cs="Open Sans"/>
                <w:iCs/>
                <w:color w:val="auto"/>
                <w:sz w:val="20"/>
                <w:szCs w:val="20"/>
                <w:lang w:val="en-US"/>
              </w:rPr>
              <w:t xml:space="preserve">and </w:t>
            </w:r>
            <w:r w:rsidR="005B12CB">
              <w:rPr>
                <w:rFonts w:ascii="Open Sans" w:hAnsi="Open Sans" w:cs="Open Sans"/>
                <w:iCs/>
                <w:color w:val="auto"/>
                <w:sz w:val="20"/>
                <w:szCs w:val="20"/>
                <w:lang w:val="en-US"/>
              </w:rPr>
              <w:t xml:space="preserve">we </w:t>
            </w:r>
            <w:r w:rsidR="00670E42">
              <w:rPr>
                <w:rFonts w:ascii="Open Sans" w:hAnsi="Open Sans" w:cs="Open Sans"/>
                <w:iCs/>
                <w:color w:val="auto"/>
                <w:sz w:val="20"/>
                <w:szCs w:val="20"/>
                <w:lang w:val="en-US"/>
              </w:rPr>
              <w:t>will support their needs through this funding</w:t>
            </w:r>
            <w:r w:rsidR="00B84C56">
              <w:rPr>
                <w:rFonts w:ascii="Open Sans" w:hAnsi="Open Sans" w:cs="Open Sans"/>
                <w:iCs/>
                <w:color w:val="auto"/>
                <w:sz w:val="20"/>
                <w:szCs w:val="20"/>
                <w:lang w:val="en-US"/>
              </w:rPr>
              <w:t xml:space="preserve"> </w:t>
            </w:r>
            <w:r w:rsidR="005B12CB">
              <w:rPr>
                <w:rFonts w:ascii="Open Sans" w:hAnsi="Open Sans" w:cs="Open Sans"/>
                <w:iCs/>
                <w:color w:val="auto"/>
                <w:sz w:val="20"/>
                <w:szCs w:val="20"/>
                <w:lang w:val="en-US"/>
              </w:rPr>
              <w:t>regardless of their pupil premium status</w:t>
            </w:r>
            <w:r w:rsidR="00670E42">
              <w:rPr>
                <w:rFonts w:ascii="Open Sans" w:hAnsi="Open Sans" w:cs="Open Sans"/>
                <w:iCs/>
                <w:color w:val="auto"/>
                <w:sz w:val="20"/>
                <w:szCs w:val="20"/>
                <w:lang w:val="en-US"/>
              </w:rPr>
              <w:t>.</w:t>
            </w:r>
            <w:r w:rsidR="005B12CB">
              <w:rPr>
                <w:rFonts w:ascii="Open Sans" w:hAnsi="Open Sans" w:cs="Open Sans"/>
                <w:color w:val="0B0C0C"/>
                <w:sz w:val="20"/>
                <w:szCs w:val="20"/>
                <w:shd w:val="clear" w:color="auto" w:fill="FFFFFF"/>
              </w:rPr>
              <w:t xml:space="preserve"> </w:t>
            </w:r>
          </w:p>
          <w:p w14:paraId="61DA4E32" w14:textId="166A8D02" w:rsidR="00670E42" w:rsidRPr="004F6C5F" w:rsidRDefault="00670E42" w:rsidP="00670E42">
            <w:pPr>
              <w:spacing w:after="120"/>
              <w:rPr>
                <w:rFonts w:ascii="Open Sans" w:hAnsi="Open Sans" w:cs="Open Sans"/>
                <w:i/>
                <w:iCs/>
                <w:sz w:val="20"/>
                <w:szCs w:val="20"/>
              </w:rPr>
            </w:pPr>
            <w:r w:rsidRPr="004F6C5F">
              <w:rPr>
                <w:rFonts w:ascii="Open Sans" w:hAnsi="Open Sans" w:cs="Open Sans"/>
                <w:iCs/>
                <w:color w:val="auto"/>
                <w:sz w:val="20"/>
                <w:szCs w:val="20"/>
                <w:lang w:val="en-US"/>
              </w:rPr>
              <w:t>Quality first teaching is at the</w:t>
            </w:r>
            <w:r w:rsidR="00235B07">
              <w:rPr>
                <w:rFonts w:ascii="Open Sans" w:hAnsi="Open Sans" w:cs="Open Sans"/>
                <w:iCs/>
                <w:color w:val="auto"/>
                <w:sz w:val="20"/>
                <w:szCs w:val="20"/>
                <w:lang w:val="en-US"/>
              </w:rPr>
              <w:t xml:space="preserve"> heart of our approach. </w:t>
            </w:r>
            <w:r w:rsidR="00235B07">
              <w:rPr>
                <w:rFonts w:ascii="Open Sans" w:hAnsi="Open Sans" w:cs="Open Sans"/>
                <w:color w:val="0B0C0C"/>
                <w:sz w:val="20"/>
                <w:szCs w:val="20"/>
                <w:shd w:val="clear" w:color="auto" w:fill="FFFFFF"/>
              </w:rPr>
              <w:t xml:space="preserve">Evidence shows that using </w:t>
            </w:r>
            <w:r w:rsidRPr="004F6C5F">
              <w:rPr>
                <w:rFonts w:ascii="Open Sans" w:hAnsi="Open Sans" w:cs="Open Sans"/>
                <w:color w:val="0B0C0C"/>
                <w:sz w:val="20"/>
                <w:szCs w:val="20"/>
                <w:shd w:val="clear" w:color="auto" w:fill="FFFFFF"/>
              </w:rPr>
              <w:t xml:space="preserve">pupil premium funding to improve teaching quality is </w:t>
            </w:r>
            <w:r w:rsidRPr="004F6C5F">
              <w:rPr>
                <w:rFonts w:ascii="Open Sans" w:hAnsi="Open Sans" w:cs="Open Sans"/>
                <w:iCs/>
                <w:color w:val="auto"/>
                <w:sz w:val="20"/>
                <w:szCs w:val="20"/>
                <w:lang w:val="en-US"/>
              </w:rPr>
              <w:t>proven to have the greatest impact on closing the disadvantage attainment gap and</w:t>
            </w:r>
            <w:r w:rsidRPr="004F6C5F">
              <w:rPr>
                <w:rFonts w:ascii="Open Sans" w:hAnsi="Open Sans" w:cs="Open Sans"/>
                <w:color w:val="0B0C0C"/>
                <w:sz w:val="20"/>
                <w:szCs w:val="20"/>
                <w:shd w:val="clear" w:color="auto" w:fill="FFFFFF"/>
              </w:rPr>
              <w:t xml:space="preserve"> the most effective way to im</w:t>
            </w:r>
            <w:r w:rsidR="005F10A3">
              <w:rPr>
                <w:rFonts w:ascii="Open Sans" w:hAnsi="Open Sans" w:cs="Open Sans"/>
                <w:color w:val="0B0C0C"/>
                <w:sz w:val="20"/>
                <w:szCs w:val="20"/>
                <w:shd w:val="clear" w:color="auto" w:fill="FFFFFF"/>
              </w:rPr>
              <w:t>prove outcomes for all</w:t>
            </w:r>
            <w:r w:rsidRPr="004F6C5F">
              <w:rPr>
                <w:rFonts w:ascii="Open Sans" w:hAnsi="Open Sans" w:cs="Open Sans"/>
                <w:color w:val="0B0C0C"/>
                <w:sz w:val="20"/>
                <w:szCs w:val="20"/>
                <w:shd w:val="clear" w:color="auto" w:fill="FFFFFF"/>
              </w:rPr>
              <w:t xml:space="preserve"> pupils. </w:t>
            </w:r>
          </w:p>
          <w:p w14:paraId="6A429391" w14:textId="3EC8A4EF" w:rsidR="005F10A3" w:rsidRPr="005F10A3" w:rsidRDefault="005F10A3" w:rsidP="004F6C5F">
            <w:pPr>
              <w:spacing w:after="120"/>
              <w:rPr>
                <w:rFonts w:ascii="Open Sans" w:hAnsi="Open Sans" w:cs="Open Sans"/>
                <w:iCs/>
                <w:color w:val="auto"/>
                <w:sz w:val="20"/>
                <w:szCs w:val="20"/>
                <w:lang w:val="en-US"/>
              </w:rPr>
            </w:pPr>
            <w:r w:rsidRPr="005F10A3">
              <w:rPr>
                <w:rFonts w:ascii="Open Sans" w:hAnsi="Open Sans" w:cs="Open Sans"/>
                <w:iCs/>
                <w:sz w:val="20"/>
                <w:szCs w:val="20"/>
              </w:rPr>
              <w:t>A small portion of pupi</w:t>
            </w:r>
            <w:r w:rsidR="00B84C56">
              <w:rPr>
                <w:rFonts w:ascii="Open Sans" w:hAnsi="Open Sans" w:cs="Open Sans"/>
                <w:iCs/>
                <w:sz w:val="20"/>
                <w:szCs w:val="20"/>
              </w:rPr>
              <w:t>l premium budget will be used</w:t>
            </w:r>
            <w:r>
              <w:rPr>
                <w:rFonts w:ascii="Open Sans" w:hAnsi="Open Sans" w:cs="Open Sans"/>
                <w:iCs/>
                <w:sz w:val="20"/>
                <w:szCs w:val="20"/>
              </w:rPr>
              <w:t xml:space="preserve"> for specific subject spend. This will enable us to provide a curriculum re</w:t>
            </w:r>
            <w:r w:rsidR="00A6424C">
              <w:rPr>
                <w:rFonts w:ascii="Open Sans" w:hAnsi="Open Sans" w:cs="Open Sans"/>
                <w:iCs/>
                <w:sz w:val="20"/>
                <w:szCs w:val="20"/>
              </w:rPr>
              <w:t xml:space="preserve">levant to the needs of </w:t>
            </w:r>
            <w:r w:rsidR="00B84C56">
              <w:rPr>
                <w:rFonts w:ascii="Open Sans" w:hAnsi="Open Sans" w:cs="Open Sans"/>
                <w:iCs/>
                <w:sz w:val="20"/>
                <w:szCs w:val="20"/>
              </w:rPr>
              <w:t xml:space="preserve">all </w:t>
            </w:r>
            <w:r w:rsidR="00A6424C">
              <w:rPr>
                <w:rFonts w:ascii="Open Sans" w:hAnsi="Open Sans" w:cs="Open Sans"/>
                <w:iCs/>
                <w:sz w:val="20"/>
                <w:szCs w:val="20"/>
              </w:rPr>
              <w:t>our children.</w:t>
            </w:r>
          </w:p>
          <w:p w14:paraId="5B1209DC" w14:textId="6E761CCD" w:rsidR="00A879A8" w:rsidRPr="004F6C5F" w:rsidRDefault="00A879A8" w:rsidP="004F6C5F">
            <w:pPr>
              <w:spacing w:after="120"/>
              <w:rPr>
                <w:rFonts w:ascii="Open Sans" w:hAnsi="Open Sans" w:cs="Open Sans"/>
                <w:iCs/>
                <w:color w:val="auto"/>
                <w:sz w:val="20"/>
                <w:szCs w:val="20"/>
                <w:lang w:val="en-US"/>
              </w:rPr>
            </w:pPr>
            <w:r w:rsidRPr="004F6C5F">
              <w:rPr>
                <w:rFonts w:ascii="Open Sans" w:hAnsi="Open Sans" w:cs="Open Sans"/>
                <w:iCs/>
                <w:color w:val="auto"/>
                <w:sz w:val="20"/>
                <w:szCs w:val="20"/>
                <w:lang w:val="en-US"/>
              </w:rPr>
              <w:t xml:space="preserve">To ensure </w:t>
            </w:r>
            <w:r w:rsidR="00235B07">
              <w:rPr>
                <w:rFonts w:ascii="Open Sans" w:hAnsi="Open Sans" w:cs="Open Sans"/>
                <w:iCs/>
                <w:color w:val="auto"/>
                <w:sz w:val="20"/>
                <w:szCs w:val="20"/>
                <w:lang w:val="en-US"/>
              </w:rPr>
              <w:t>t</w:t>
            </w:r>
            <w:r w:rsidR="00235B07" w:rsidRPr="004F6C5F">
              <w:rPr>
                <w:rFonts w:ascii="Open Sans" w:hAnsi="Open Sans" w:cs="Open Sans"/>
                <w:iCs/>
                <w:color w:val="auto"/>
                <w:sz w:val="20"/>
                <w:szCs w:val="20"/>
                <w:lang w:val="en-US"/>
              </w:rPr>
              <w:t xml:space="preserve">he approaches we have adopted </w:t>
            </w:r>
            <w:r w:rsidRPr="004F6C5F">
              <w:rPr>
                <w:rFonts w:ascii="Open Sans" w:hAnsi="Open Sans" w:cs="Open Sans"/>
                <w:iCs/>
                <w:color w:val="auto"/>
                <w:sz w:val="20"/>
                <w:szCs w:val="20"/>
                <w:lang w:val="en-US"/>
              </w:rPr>
              <w:t>are effective we will:</w:t>
            </w:r>
          </w:p>
          <w:p w14:paraId="5E11126A" w14:textId="7BE970DF" w:rsidR="00A879A8" w:rsidRPr="004F6C5F" w:rsidRDefault="00A879A8" w:rsidP="005B12CB">
            <w:pPr>
              <w:numPr>
                <w:ilvl w:val="0"/>
                <w:numId w:val="13"/>
              </w:numPr>
              <w:suppressAutoHyphens w:val="0"/>
              <w:spacing w:after="0"/>
              <w:rPr>
                <w:rFonts w:ascii="Open Sans" w:hAnsi="Open Sans" w:cs="Open Sans"/>
                <w:iCs/>
                <w:color w:val="auto"/>
                <w:sz w:val="20"/>
                <w:szCs w:val="20"/>
                <w:lang w:val="en-US"/>
              </w:rPr>
            </w:pPr>
            <w:r w:rsidRPr="004F6C5F">
              <w:rPr>
                <w:rFonts w:ascii="Open Sans" w:hAnsi="Open Sans" w:cs="Open Sans"/>
                <w:iCs/>
                <w:color w:val="auto"/>
                <w:sz w:val="20"/>
                <w:szCs w:val="20"/>
                <w:lang w:val="en-US"/>
              </w:rPr>
              <w:t>ensure disadvantaged pupils are c</w:t>
            </w:r>
            <w:r w:rsidR="004F6C5F" w:rsidRPr="004F6C5F">
              <w:rPr>
                <w:rFonts w:ascii="Open Sans" w:hAnsi="Open Sans" w:cs="Open Sans"/>
                <w:iCs/>
                <w:color w:val="auto"/>
                <w:sz w:val="20"/>
                <w:szCs w:val="20"/>
                <w:lang w:val="en-US"/>
              </w:rPr>
              <w:t>hallenged in the work that they a</w:t>
            </w:r>
            <w:r w:rsidRPr="004F6C5F">
              <w:rPr>
                <w:rFonts w:ascii="Open Sans" w:hAnsi="Open Sans" w:cs="Open Sans"/>
                <w:iCs/>
                <w:color w:val="auto"/>
                <w:sz w:val="20"/>
                <w:szCs w:val="20"/>
                <w:lang w:val="en-US"/>
              </w:rPr>
              <w:t>re set</w:t>
            </w:r>
          </w:p>
          <w:p w14:paraId="4FFC5003" w14:textId="7722B541" w:rsidR="00A879A8" w:rsidRPr="004F6C5F" w:rsidRDefault="00535D43" w:rsidP="005B12CB">
            <w:pPr>
              <w:numPr>
                <w:ilvl w:val="0"/>
                <w:numId w:val="13"/>
              </w:numPr>
              <w:suppressAutoHyphens w:val="0"/>
              <w:spacing w:after="0"/>
              <w:rPr>
                <w:rFonts w:ascii="Open Sans" w:hAnsi="Open Sans" w:cs="Open Sans"/>
                <w:iCs/>
                <w:color w:val="auto"/>
                <w:sz w:val="20"/>
                <w:szCs w:val="20"/>
                <w:lang w:val="en-US"/>
              </w:rPr>
            </w:pPr>
            <w:r>
              <w:rPr>
                <w:rFonts w:ascii="Open Sans" w:hAnsi="Open Sans" w:cs="Open Sans"/>
                <w:color w:val="auto"/>
                <w:sz w:val="20"/>
                <w:szCs w:val="20"/>
              </w:rPr>
              <w:t>ensure teaching meets the needs of all pupils and</w:t>
            </w:r>
            <w:r w:rsidR="00B84C56">
              <w:rPr>
                <w:rFonts w:ascii="Open Sans" w:hAnsi="Open Sans" w:cs="Open Sans"/>
                <w:color w:val="auto"/>
                <w:sz w:val="20"/>
                <w:szCs w:val="20"/>
              </w:rPr>
              <w:t xml:space="preserve"> we will</w:t>
            </w:r>
            <w:r>
              <w:rPr>
                <w:rFonts w:ascii="Open Sans" w:hAnsi="Open Sans" w:cs="Open Sans"/>
                <w:color w:val="auto"/>
                <w:sz w:val="20"/>
                <w:szCs w:val="20"/>
              </w:rPr>
              <w:t xml:space="preserve"> </w:t>
            </w:r>
            <w:r w:rsidR="00A879A8" w:rsidRPr="004F6C5F">
              <w:rPr>
                <w:rFonts w:ascii="Open Sans" w:hAnsi="Open Sans" w:cs="Open Sans"/>
                <w:color w:val="auto"/>
                <w:sz w:val="20"/>
                <w:szCs w:val="20"/>
              </w:rPr>
              <w:t xml:space="preserve">intervene </w:t>
            </w:r>
            <w:r w:rsidR="00B84C56">
              <w:rPr>
                <w:rFonts w:ascii="Open Sans" w:hAnsi="Open Sans" w:cs="Open Sans"/>
                <w:color w:val="auto"/>
                <w:sz w:val="20"/>
                <w:szCs w:val="20"/>
              </w:rPr>
              <w:t xml:space="preserve">where </w:t>
            </w:r>
            <w:r w:rsidR="00A879A8" w:rsidRPr="004F6C5F">
              <w:rPr>
                <w:rFonts w:ascii="Open Sans" w:hAnsi="Open Sans" w:cs="Open Sans"/>
                <w:color w:val="auto"/>
                <w:sz w:val="20"/>
                <w:szCs w:val="20"/>
              </w:rPr>
              <w:t>need is identified</w:t>
            </w:r>
          </w:p>
          <w:p w14:paraId="75278088" w14:textId="2392C78B" w:rsidR="00774402" w:rsidRPr="00C66ACB" w:rsidRDefault="00A879A8" w:rsidP="00C66ACB">
            <w:pPr>
              <w:pStyle w:val="ListParagraph"/>
              <w:numPr>
                <w:ilvl w:val="0"/>
                <w:numId w:val="13"/>
              </w:numPr>
              <w:spacing w:after="0"/>
              <w:rPr>
                <w:rFonts w:ascii="Open Sans" w:hAnsi="Open Sans" w:cs="Open Sans"/>
                <w:i/>
                <w:iCs/>
                <w:sz w:val="20"/>
                <w:szCs w:val="20"/>
              </w:rPr>
            </w:pPr>
            <w:r w:rsidRPr="004F6C5F">
              <w:rPr>
                <w:rFonts w:ascii="Open Sans" w:hAnsi="Open Sans" w:cs="Open Sans"/>
                <w:color w:val="auto"/>
                <w:sz w:val="20"/>
                <w:szCs w:val="20"/>
              </w:rPr>
              <w:t>adopt a whole school approach in which all staff take responsibility for disadvantaged pupils’ outcomes and raise expectations of what they can achieve</w:t>
            </w:r>
          </w:p>
          <w:p w14:paraId="34BF3554" w14:textId="0006554A" w:rsidR="00774402" w:rsidRPr="00235B07" w:rsidRDefault="00235B07" w:rsidP="00774402">
            <w:pPr>
              <w:spacing w:after="120"/>
              <w:rPr>
                <w:rFonts w:ascii="Open Sans" w:hAnsi="Open Sans" w:cs="Open Sans"/>
                <w:sz w:val="20"/>
                <w:szCs w:val="20"/>
              </w:rPr>
            </w:pPr>
            <w:r>
              <w:rPr>
                <w:rFonts w:ascii="Open Sans" w:hAnsi="Open Sans" w:cs="Open Sans"/>
                <w:sz w:val="20"/>
                <w:szCs w:val="20"/>
              </w:rPr>
              <w:t>Over the next four years we plan to</w:t>
            </w:r>
            <w:r w:rsidR="00774402" w:rsidRPr="00235B07">
              <w:rPr>
                <w:rFonts w:ascii="Open Sans" w:hAnsi="Open Sans" w:cs="Open Sans"/>
                <w:sz w:val="20"/>
                <w:szCs w:val="20"/>
              </w:rPr>
              <w:t xml:space="preserve">: </w:t>
            </w:r>
          </w:p>
          <w:p w14:paraId="396951BF" w14:textId="327BD742" w:rsidR="00774402" w:rsidRPr="000D39E9" w:rsidRDefault="00774402" w:rsidP="000D39E9">
            <w:pPr>
              <w:pStyle w:val="ListParagraph"/>
              <w:numPr>
                <w:ilvl w:val="0"/>
                <w:numId w:val="17"/>
              </w:numPr>
              <w:spacing w:after="0"/>
              <w:rPr>
                <w:rFonts w:ascii="Open Sans" w:hAnsi="Open Sans" w:cs="Open Sans"/>
                <w:sz w:val="20"/>
                <w:szCs w:val="20"/>
              </w:rPr>
            </w:pPr>
            <w:r w:rsidRPr="005B12CB">
              <w:rPr>
                <w:rFonts w:ascii="Open Sans" w:hAnsi="Open Sans" w:cs="Open Sans"/>
                <w:sz w:val="20"/>
                <w:szCs w:val="20"/>
              </w:rPr>
              <w:t xml:space="preserve"> Increase oral language and reading development </w:t>
            </w:r>
          </w:p>
          <w:p w14:paraId="53F97192" w14:textId="43D67D6A" w:rsidR="00774402" w:rsidRPr="005B12CB" w:rsidRDefault="005B12CB" w:rsidP="005B12CB">
            <w:pPr>
              <w:pStyle w:val="ListParagraph"/>
              <w:numPr>
                <w:ilvl w:val="0"/>
                <w:numId w:val="17"/>
              </w:numPr>
              <w:spacing w:after="0"/>
              <w:rPr>
                <w:rFonts w:ascii="Open Sans" w:hAnsi="Open Sans" w:cs="Open Sans"/>
                <w:sz w:val="20"/>
                <w:szCs w:val="20"/>
              </w:rPr>
            </w:pPr>
            <w:r>
              <w:rPr>
                <w:rFonts w:cs="Arial"/>
                <w:sz w:val="20"/>
                <w:szCs w:val="20"/>
              </w:rPr>
              <w:t xml:space="preserve"> </w:t>
            </w:r>
            <w:r w:rsidR="00774402" w:rsidRPr="005B12CB">
              <w:rPr>
                <w:rFonts w:ascii="Open Sans" w:hAnsi="Open Sans" w:cs="Open Sans"/>
                <w:sz w:val="20"/>
                <w:szCs w:val="20"/>
              </w:rPr>
              <w:t xml:space="preserve">Improve emotional resilience and self-regulation </w:t>
            </w:r>
          </w:p>
          <w:p w14:paraId="2A7D54E9" w14:textId="683D647B" w:rsidR="00BB4E9C" w:rsidRPr="000F335C" w:rsidRDefault="005B12CB" w:rsidP="000F335C">
            <w:pPr>
              <w:pStyle w:val="ListParagraph"/>
              <w:numPr>
                <w:ilvl w:val="0"/>
                <w:numId w:val="17"/>
              </w:numPr>
              <w:spacing w:after="0"/>
              <w:rPr>
                <w:rFonts w:ascii="Open Sans" w:hAnsi="Open Sans" w:cs="Open Sans"/>
                <w:sz w:val="20"/>
                <w:szCs w:val="20"/>
              </w:rPr>
            </w:pPr>
            <w:r>
              <w:rPr>
                <w:rFonts w:cs="Arial"/>
                <w:sz w:val="20"/>
                <w:szCs w:val="20"/>
              </w:rPr>
              <w:t xml:space="preserve"> </w:t>
            </w:r>
            <w:r w:rsidR="00774402" w:rsidRPr="005B12CB">
              <w:rPr>
                <w:rFonts w:ascii="Open Sans" w:hAnsi="Open Sans" w:cs="Open Sans"/>
                <w:sz w:val="20"/>
                <w:szCs w:val="20"/>
              </w:rPr>
              <w:t xml:space="preserve">Improve attendance of PP pupils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5AF73" w14:textId="77777777" w:rsidR="00E66558" w:rsidRDefault="005B12CB" w:rsidP="00C66ACB">
            <w:pPr>
              <w:suppressAutoHyphens w:val="0"/>
              <w:spacing w:after="0" w:line="240" w:lineRule="auto"/>
              <w:ind w:left="57" w:right="57"/>
              <w:rPr>
                <w:rFonts w:ascii="Open Sans" w:hAnsi="Open Sans" w:cs="Open Sans"/>
                <w:sz w:val="20"/>
                <w:szCs w:val="20"/>
              </w:rPr>
            </w:pPr>
            <w:r w:rsidRPr="005B12CB">
              <w:rPr>
                <w:rFonts w:ascii="Open Sans" w:hAnsi="Open Sans" w:cs="Open Sans"/>
                <w:iCs/>
                <w:color w:val="auto"/>
                <w:sz w:val="20"/>
                <w:szCs w:val="20"/>
              </w:rPr>
              <w:t>T</w:t>
            </w:r>
            <w:r w:rsidR="00BB4E9C" w:rsidRPr="005B12CB">
              <w:rPr>
                <w:rFonts w:ascii="Open Sans" w:hAnsi="Open Sans" w:cs="Open Sans"/>
                <w:iCs/>
                <w:color w:val="auto"/>
                <w:sz w:val="20"/>
                <w:szCs w:val="20"/>
              </w:rPr>
              <w:t>he wellbeing of m</w:t>
            </w:r>
            <w:r w:rsidR="00BB4E9C" w:rsidRPr="005B12CB">
              <w:rPr>
                <w:rFonts w:ascii="Open Sans" w:hAnsi="Open Sans" w:cs="Open Sans"/>
                <w:color w:val="auto"/>
                <w:sz w:val="20"/>
                <w:szCs w:val="20"/>
              </w:rPr>
              <w:t>any of our disadvantaged pupi</w:t>
            </w:r>
            <w:r w:rsidRPr="005B12CB">
              <w:rPr>
                <w:rFonts w:ascii="Open Sans" w:hAnsi="Open Sans" w:cs="Open Sans"/>
                <w:color w:val="auto"/>
                <w:sz w:val="20"/>
                <w:szCs w:val="20"/>
              </w:rPr>
              <w:t xml:space="preserve">ls have been impacted by school closures. </w:t>
            </w:r>
            <w:r w:rsidRPr="005B12CB">
              <w:rPr>
                <w:rFonts w:ascii="Open Sans" w:hAnsi="Open Sans" w:cs="Open Sans"/>
                <w:sz w:val="20"/>
                <w:szCs w:val="20"/>
              </w:rPr>
              <w:t>Lower levels of social and emotional development impacts on pupils’ ability to manage</w:t>
            </w:r>
            <w:r w:rsidR="005B1824">
              <w:rPr>
                <w:rFonts w:ascii="Open Sans" w:hAnsi="Open Sans" w:cs="Open Sans"/>
                <w:sz w:val="20"/>
                <w:szCs w:val="20"/>
              </w:rPr>
              <w:t xml:space="preserve"> emotions and self-regulation this is resulting in f</w:t>
            </w:r>
            <w:r w:rsidRPr="005B12CB">
              <w:rPr>
                <w:rFonts w:ascii="Open Sans" w:hAnsi="Open Sans" w:cs="Open Sans"/>
                <w:sz w:val="20"/>
                <w:szCs w:val="20"/>
              </w:rPr>
              <w:t xml:space="preserve">requent behaviour difficulties with </w:t>
            </w:r>
            <w:r w:rsidR="00C66ACB">
              <w:rPr>
                <w:rFonts w:ascii="Open Sans" w:hAnsi="Open Sans" w:cs="Open Sans"/>
                <w:sz w:val="20"/>
                <w:szCs w:val="20"/>
              </w:rPr>
              <w:t xml:space="preserve">small </w:t>
            </w:r>
            <w:r w:rsidRPr="005B12CB">
              <w:rPr>
                <w:rFonts w:ascii="Open Sans" w:hAnsi="Open Sans" w:cs="Open Sans"/>
                <w:sz w:val="20"/>
                <w:szCs w:val="20"/>
              </w:rPr>
              <w:t>group of pupils.</w:t>
            </w:r>
            <w:r>
              <w:rPr>
                <w:rFonts w:ascii="Open Sans" w:hAnsi="Open Sans" w:cs="Open Sans"/>
                <w:sz w:val="20"/>
                <w:szCs w:val="20"/>
              </w:rPr>
              <w:t xml:space="preserve"> </w:t>
            </w:r>
          </w:p>
          <w:p w14:paraId="2A7D54F1" w14:textId="662AD626" w:rsidR="00C66ACB" w:rsidRPr="005B12CB" w:rsidRDefault="00C66ACB" w:rsidP="00C66ACB">
            <w:pPr>
              <w:suppressAutoHyphens w:val="0"/>
              <w:spacing w:after="0" w:line="240" w:lineRule="auto"/>
              <w:ind w:left="57" w:right="57"/>
              <w:rPr>
                <w:rFonts w:ascii="Open Sans" w:hAnsi="Open Sans" w:cs="Open Sans"/>
                <w:sz w:val="20"/>
                <w:szCs w:val="20"/>
              </w:rPr>
            </w:pPr>
            <w:r w:rsidRPr="002E20E4">
              <w:rPr>
                <w:rFonts w:ascii="Open Sans" w:hAnsi="Open Sans" w:cs="Open Sans"/>
                <w:color w:val="auto"/>
                <w:sz w:val="20"/>
                <w:szCs w:val="20"/>
                <w:lang w:eastAsia="en-US"/>
              </w:rPr>
              <w:t>Teacher referrals for support have markedly increased during the pandemic. X pupils (X of whom are disadvantaged) currently require additional support with social and emotional needs, with X (X of whom are disadvantaged) receiving small group interventions.</w:t>
            </w:r>
          </w:p>
        </w:tc>
      </w:tr>
      <w:tr w:rsidR="005B12CB" w14:paraId="77A88AD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3449B" w14:textId="5027FAC5" w:rsidR="005B12CB" w:rsidRDefault="005B182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BC886" w14:textId="4F01ED57" w:rsidR="005B12CB" w:rsidRPr="005B12CB" w:rsidRDefault="005B1824" w:rsidP="005B1824">
            <w:pPr>
              <w:suppressAutoHyphens w:val="0"/>
              <w:spacing w:after="0" w:line="240" w:lineRule="auto"/>
              <w:ind w:left="57" w:right="57"/>
              <w:rPr>
                <w:rFonts w:ascii="Open Sans" w:hAnsi="Open Sans" w:cs="Open Sans"/>
                <w:iCs/>
                <w:color w:val="auto"/>
                <w:sz w:val="20"/>
                <w:szCs w:val="20"/>
              </w:rPr>
            </w:pPr>
            <w:r w:rsidRPr="005B12CB">
              <w:rPr>
                <w:rFonts w:ascii="Open Sans" w:hAnsi="Open Sans" w:cs="Open Sans"/>
                <w:iCs/>
                <w:color w:val="auto"/>
                <w:sz w:val="20"/>
                <w:szCs w:val="20"/>
              </w:rPr>
              <w:t>The education of m</w:t>
            </w:r>
            <w:r w:rsidRPr="005B12CB">
              <w:rPr>
                <w:rFonts w:ascii="Open Sans" w:hAnsi="Open Sans" w:cs="Open Sans"/>
                <w:color w:val="auto"/>
                <w:sz w:val="20"/>
                <w:szCs w:val="20"/>
              </w:rPr>
              <w:t xml:space="preserve">any of our disadvantaged pupils have been impacted by school closures. This has resulted in significant knowledge gaps leading to pupils falling </w:t>
            </w:r>
            <w:r w:rsidRPr="005B12CB">
              <w:rPr>
                <w:rFonts w:ascii="Open Sans" w:hAnsi="Open Sans" w:cs="Open Sans"/>
                <w:color w:val="auto"/>
                <w:sz w:val="20"/>
                <w:szCs w:val="20"/>
              </w:rPr>
              <w:lastRenderedPageBreak/>
              <w:t xml:space="preserve">further behind age-related expectations, </w:t>
            </w:r>
            <w:r w:rsidRPr="00011EAD">
              <w:rPr>
                <w:rFonts w:ascii="Open Sans" w:hAnsi="Open Sans" w:cs="Open Sans"/>
                <w:color w:val="auto"/>
                <w:sz w:val="20"/>
                <w:szCs w:val="20"/>
              </w:rPr>
              <w:t>especially in basic maths skills, writing and early reading</w:t>
            </w:r>
            <w:r w:rsidR="00C66ACB" w:rsidRPr="00011EAD">
              <w:rPr>
                <w:rFonts w:ascii="Open Sans" w:hAnsi="Open Sans" w:cs="Open Sans"/>
                <w:color w:val="auto"/>
                <w:sz w:val="20"/>
                <w:szCs w:val="20"/>
              </w:rPr>
              <w:t xml:space="preserve"> including phonics</w:t>
            </w:r>
            <w:r w:rsidRPr="00011EAD">
              <w:rPr>
                <w:rFonts w:ascii="Open Sans" w:hAnsi="Open Sans" w:cs="Open Sans"/>
                <w:color w:val="auto"/>
                <w:sz w:val="20"/>
                <w:szCs w:val="20"/>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BD5DF86" w:rsidR="00E66558" w:rsidRPr="00C66ACB" w:rsidRDefault="00C66ACB" w:rsidP="00C66ACB">
            <w:pPr>
              <w:suppressAutoHyphens w:val="0"/>
              <w:spacing w:before="60" w:line="240" w:lineRule="auto"/>
              <w:ind w:left="57" w:right="57"/>
              <w:rPr>
                <w:rFonts w:ascii="Open Sans" w:hAnsi="Open Sans" w:cs="Open Sans"/>
                <w:iCs/>
                <w:color w:val="auto"/>
                <w:sz w:val="20"/>
                <w:szCs w:val="20"/>
                <w:lang w:val="en-US"/>
              </w:rPr>
            </w:pPr>
            <w:r>
              <w:rPr>
                <w:rFonts w:ascii="Open Sans" w:hAnsi="Open Sans" w:cs="Open Sans"/>
                <w:iCs/>
                <w:color w:val="auto"/>
                <w:sz w:val="20"/>
                <w:szCs w:val="20"/>
                <w:lang w:val="en-US"/>
              </w:rPr>
              <w:t xml:space="preserve">Our </w:t>
            </w:r>
            <w:r w:rsidR="00BB4E9C" w:rsidRPr="002E20E4">
              <w:rPr>
                <w:rFonts w:ascii="Open Sans" w:hAnsi="Open Sans" w:cs="Open Sans"/>
                <w:iCs/>
                <w:color w:val="auto"/>
                <w:sz w:val="20"/>
                <w:szCs w:val="20"/>
                <w:lang w:val="en-US"/>
              </w:rPr>
              <w:t>discussions with pupils and families have identified a lack of enrichment opportunities during school closure. These challenges particularly affect disadvantaged pupils, including their attainment.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7236C" w14:textId="0D7389A7" w:rsidR="00BB4E9C" w:rsidRPr="002E20E4" w:rsidRDefault="00BB4E9C" w:rsidP="00BB4E9C">
            <w:pPr>
              <w:suppressAutoHyphens w:val="0"/>
              <w:spacing w:before="60" w:after="120" w:line="240" w:lineRule="auto"/>
              <w:ind w:left="57" w:right="57"/>
              <w:rPr>
                <w:rFonts w:ascii="Open Sans" w:hAnsi="Open Sans" w:cs="Open Sans"/>
                <w:iCs/>
                <w:color w:val="auto"/>
                <w:sz w:val="20"/>
                <w:szCs w:val="20"/>
                <w:lang w:val="en-US"/>
              </w:rPr>
            </w:pPr>
            <w:r w:rsidRPr="002E20E4">
              <w:rPr>
                <w:rFonts w:ascii="Open Sans" w:hAnsi="Open Sans" w:cs="Open Sans"/>
                <w:iCs/>
                <w:color w:val="auto"/>
                <w:sz w:val="20"/>
                <w:szCs w:val="20"/>
                <w:lang w:val="en-US"/>
              </w:rPr>
              <w:t xml:space="preserve">Our attendance data indicates that attendance among disadvantaged pupils has been </w:t>
            </w:r>
            <w:r w:rsidR="002E20E4" w:rsidRPr="002E20E4">
              <w:rPr>
                <w:rFonts w:ascii="Open Sans" w:hAnsi="Open Sans" w:cs="Open Sans"/>
                <w:iCs/>
                <w:color w:val="auto"/>
                <w:sz w:val="20"/>
                <w:szCs w:val="20"/>
                <w:lang w:val="en-US"/>
              </w:rPr>
              <w:t xml:space="preserve">12.7% </w:t>
            </w:r>
            <w:r w:rsidRPr="002E20E4">
              <w:rPr>
                <w:rFonts w:ascii="Open Sans" w:hAnsi="Open Sans" w:cs="Open Sans"/>
                <w:iCs/>
                <w:color w:val="auto"/>
                <w:sz w:val="20"/>
                <w:szCs w:val="20"/>
                <w:lang w:val="en-US"/>
              </w:rPr>
              <w:t>lower than for non-disadvantaged pupils.</w:t>
            </w:r>
          </w:p>
          <w:p w14:paraId="2A7D54F7" w14:textId="4AC326CA" w:rsidR="00E66558" w:rsidRPr="002E20E4" w:rsidRDefault="002E20E4" w:rsidP="00C66ACB">
            <w:pPr>
              <w:pStyle w:val="TableRowCentered"/>
              <w:jc w:val="left"/>
              <w:rPr>
                <w:rFonts w:ascii="Open Sans" w:hAnsi="Open Sans" w:cs="Open Sans"/>
                <w:sz w:val="20"/>
              </w:rPr>
            </w:pPr>
            <w:r w:rsidRPr="002E20E4">
              <w:rPr>
                <w:rFonts w:ascii="Open Sans" w:hAnsi="Open Sans" w:cs="Open Sans"/>
                <w:iCs/>
                <w:color w:val="auto"/>
                <w:sz w:val="20"/>
                <w:lang w:val="en-US"/>
              </w:rPr>
              <w:t>19%</w:t>
            </w:r>
            <w:r w:rsidR="00BB4E9C" w:rsidRPr="002E20E4">
              <w:rPr>
                <w:rFonts w:ascii="Open Sans" w:hAnsi="Open Sans" w:cs="Open Sans"/>
                <w:iCs/>
                <w:color w:val="auto"/>
                <w:sz w:val="20"/>
                <w:lang w:val="en-US"/>
              </w:rPr>
              <w:t xml:space="preserve"> of disadvantaged pupils have been ‘persistently absent’ compared to </w:t>
            </w:r>
            <w:r w:rsidRPr="002E20E4">
              <w:rPr>
                <w:rFonts w:ascii="Open Sans" w:hAnsi="Open Sans" w:cs="Open Sans"/>
                <w:iCs/>
                <w:color w:val="auto"/>
                <w:sz w:val="20"/>
                <w:lang w:val="en-US"/>
              </w:rPr>
              <w:t>1.6% of their peers.</w:t>
            </w:r>
            <w:r w:rsidR="00BB4E9C" w:rsidRPr="002E20E4">
              <w:rPr>
                <w:rFonts w:ascii="Open Sans" w:hAnsi="Open Sans" w:cs="Open Sans"/>
                <w:iCs/>
                <w:color w:val="auto"/>
                <w:sz w:val="20"/>
                <w:lang w:val="en-US"/>
              </w:rPr>
              <w:t xml:space="preserve"> </w:t>
            </w:r>
            <w:r w:rsidR="00C66ACB">
              <w:rPr>
                <w:rFonts w:ascii="Open Sans" w:hAnsi="Open Sans" w:cs="Open Sans"/>
                <w:iCs/>
                <w:color w:val="auto"/>
                <w:sz w:val="20"/>
                <w:lang w:val="en-US"/>
              </w:rPr>
              <w:t>This</w:t>
            </w:r>
            <w:r w:rsidR="00BB4E9C" w:rsidRPr="002E20E4">
              <w:rPr>
                <w:rFonts w:ascii="Open Sans" w:hAnsi="Open Sans" w:cs="Open Sans"/>
                <w:iCs/>
                <w:color w:val="auto"/>
                <w:sz w:val="20"/>
                <w:lang w:val="en-US"/>
              </w:rPr>
              <w:t xml:space="preserve"> absenteeism is negatively impacting disadvantaged pupils’ progress.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983741D" w:rsidR="00E66558" w:rsidRPr="00E36D27" w:rsidRDefault="00BB4E9C">
            <w:pPr>
              <w:pStyle w:val="TableRow"/>
              <w:rPr>
                <w:rFonts w:ascii="Open Sans" w:hAnsi="Open Sans" w:cs="Open Sans"/>
                <w:sz w:val="20"/>
                <w:szCs w:val="20"/>
              </w:rPr>
            </w:pPr>
            <w:r w:rsidRPr="00E36D27">
              <w:rPr>
                <w:rFonts w:ascii="Open Sans" w:hAnsi="Open Sans" w:cs="Open Sans"/>
                <w:color w:val="auto"/>
                <w:sz w:val="20"/>
                <w:szCs w:val="20"/>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970D67E" w:rsidR="00E66558" w:rsidRPr="00E36D27" w:rsidRDefault="00BB4E9C" w:rsidP="00C66ACB">
            <w:pPr>
              <w:pStyle w:val="TableRowCentered"/>
              <w:jc w:val="left"/>
              <w:rPr>
                <w:rFonts w:ascii="Open Sans" w:hAnsi="Open Sans" w:cs="Open Sans"/>
                <w:sz w:val="20"/>
              </w:rPr>
            </w:pPr>
            <w:r w:rsidRPr="00E36D27">
              <w:rPr>
                <w:rFonts w:ascii="Open Sans" w:hAnsi="Open Sans" w:cs="Open Sans"/>
                <w:color w:val="auto"/>
                <w:sz w:val="20"/>
              </w:rPr>
              <w:t xml:space="preserve">Assessments and observations indicate significantly improved oral language among disadvantaged pupils. </w:t>
            </w:r>
            <w:r w:rsidR="002B4D48">
              <w:rPr>
                <w:rFonts w:ascii="Open Sans" w:hAnsi="Open Sans" w:cs="Open Sans"/>
                <w:color w:val="auto"/>
                <w:sz w:val="20"/>
              </w:rPr>
              <w:t>Improved oral language will lead to improved writing outcomes.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3F39AC6" w:rsidR="00E66558" w:rsidRPr="00E36D27" w:rsidRDefault="00BB4E9C">
            <w:pPr>
              <w:pStyle w:val="TableRow"/>
              <w:rPr>
                <w:rFonts w:ascii="Open Sans" w:hAnsi="Open Sans" w:cs="Open Sans"/>
                <w:sz w:val="20"/>
                <w:szCs w:val="20"/>
              </w:rPr>
            </w:pPr>
            <w:r w:rsidRPr="00E36D27">
              <w:rPr>
                <w:rFonts w:ascii="Open Sans" w:hAnsi="Open Sans" w:cs="Open Sans"/>
                <w:color w:val="auto"/>
                <w:sz w:val="20"/>
                <w:szCs w:val="20"/>
              </w:rPr>
              <w:t>Improved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3B0A" w14:textId="1424E991" w:rsidR="00C66ACB" w:rsidRPr="00C66ACB" w:rsidRDefault="00C66ACB">
            <w:pPr>
              <w:pStyle w:val="TableRowCentered"/>
              <w:jc w:val="left"/>
              <w:rPr>
                <w:rFonts w:ascii="Open Sans" w:hAnsi="Open Sans" w:cs="Open Sans"/>
                <w:sz w:val="20"/>
              </w:rPr>
            </w:pPr>
            <w:r w:rsidRPr="00C66ACB">
              <w:rPr>
                <w:rFonts w:ascii="Open Sans" w:hAnsi="Open Sans" w:cs="Open Sans"/>
                <w:sz w:val="20"/>
              </w:rPr>
              <w:t>Pupils’ love of reading is enhanced through memorable experiences and a text rich curriculum</w:t>
            </w:r>
          </w:p>
          <w:p w14:paraId="23072A95" w14:textId="77777777" w:rsidR="00C66ACB" w:rsidRPr="00C66ACB" w:rsidRDefault="00C66ACB" w:rsidP="00C66ACB">
            <w:pPr>
              <w:pStyle w:val="TableRowCentered"/>
              <w:jc w:val="left"/>
              <w:rPr>
                <w:rFonts w:ascii="Open Sans" w:hAnsi="Open Sans" w:cs="Open Sans"/>
                <w:sz w:val="20"/>
              </w:rPr>
            </w:pPr>
            <w:r w:rsidRPr="00C66ACB">
              <w:rPr>
                <w:rFonts w:ascii="Open Sans" w:hAnsi="Open Sans" w:cs="Open Sans"/>
                <w:sz w:val="20"/>
              </w:rPr>
              <w:t xml:space="preserve">Pupils have better access to books at home and school. </w:t>
            </w:r>
          </w:p>
          <w:p w14:paraId="2A7D5508" w14:textId="4DA69B05" w:rsidR="00E66558" w:rsidRPr="00C66ACB" w:rsidRDefault="00C66ACB" w:rsidP="00C66ACB">
            <w:pPr>
              <w:pStyle w:val="TableRowCentered"/>
              <w:jc w:val="left"/>
              <w:rPr>
                <w:rFonts w:ascii="Open Sans" w:hAnsi="Open Sans" w:cs="Open Sans"/>
                <w:sz w:val="20"/>
              </w:rPr>
            </w:pPr>
            <w:r w:rsidRPr="00C66ACB">
              <w:rPr>
                <w:rFonts w:ascii="Open Sans" w:hAnsi="Open Sans" w:cs="Open Sans"/>
                <w:sz w:val="20"/>
              </w:rPr>
              <w:t>Attainment gap is in line with national.</w:t>
            </w:r>
            <w:r w:rsidR="002B4D48">
              <w:rPr>
                <w:rFonts w:ascii="Open Sans" w:hAnsi="Open Sans" w:cs="Open Sans"/>
                <w:sz w:val="20"/>
              </w:rPr>
              <w:t xml:space="preserve"> Access to richer text will lead to improved writing outcomes.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9450029" w:rsidR="00E66558" w:rsidRPr="00C66ACB" w:rsidRDefault="00C66ACB" w:rsidP="00C66ACB">
            <w:pPr>
              <w:pStyle w:val="TableRow"/>
              <w:tabs>
                <w:tab w:val="left" w:pos="1482"/>
              </w:tabs>
              <w:rPr>
                <w:rFonts w:ascii="Open Sans" w:hAnsi="Open Sans" w:cs="Open Sans"/>
                <w:sz w:val="20"/>
                <w:szCs w:val="20"/>
              </w:rPr>
            </w:pPr>
            <w:r w:rsidRPr="00C66ACB">
              <w:rPr>
                <w:rFonts w:ascii="Open Sans" w:hAnsi="Open Sans" w:cs="Open Sans"/>
                <w:color w:val="auto"/>
                <w:sz w:val="20"/>
                <w:szCs w:val="20"/>
              </w:rPr>
              <w:t>To improve</w:t>
            </w:r>
            <w:r w:rsidR="00BB4E9C" w:rsidRPr="00C66ACB">
              <w:rPr>
                <w:rFonts w:ascii="Open Sans" w:hAnsi="Open Sans" w:cs="Open Sans"/>
                <w:color w:val="auto"/>
                <w:sz w:val="20"/>
                <w:szCs w:val="20"/>
              </w:rPr>
              <w:t xml:space="preserve"> and sustain </w:t>
            </w:r>
            <w:r>
              <w:rPr>
                <w:rFonts w:ascii="Open Sans" w:hAnsi="Open Sans" w:cs="Open Sans"/>
                <w:sz w:val="20"/>
                <w:szCs w:val="20"/>
              </w:rPr>
              <w:t>emotional resilience and self-</w:t>
            </w:r>
            <w:r w:rsidRPr="00C66ACB">
              <w:rPr>
                <w:rFonts w:ascii="Open Sans" w:hAnsi="Open Sans" w:cs="Open Sans"/>
                <w:sz w:val="20"/>
                <w:szCs w:val="20"/>
              </w:rPr>
              <w:t>regulation</w:t>
            </w:r>
            <w:r w:rsidR="00BB4E9C" w:rsidRPr="00C66ACB">
              <w:rPr>
                <w:rFonts w:ascii="Open Sans" w:hAnsi="Open Sans" w:cs="Open Sans"/>
                <w:color w:val="auto"/>
                <w:sz w:val="20"/>
                <w:szCs w:val="20"/>
              </w:rPr>
              <w:t xml:space="preserve"> </w:t>
            </w:r>
            <w:r w:rsidRPr="00C66ACB">
              <w:rPr>
                <w:rFonts w:ascii="Open Sans" w:hAnsi="Open Sans" w:cs="Open Sans"/>
                <w:color w:val="auto"/>
                <w:sz w:val="20"/>
                <w:szCs w:val="20"/>
              </w:rPr>
              <w:t xml:space="preserve">for all </w:t>
            </w:r>
            <w:r w:rsidR="00BB4E9C" w:rsidRPr="00C66ACB">
              <w:rPr>
                <w:rFonts w:ascii="Open Sans" w:hAnsi="Open Sans" w:cs="Open Sans"/>
                <w:color w:val="auto"/>
                <w:sz w:val="20"/>
                <w:szCs w:val="20"/>
              </w:rPr>
              <w:t>pupils in our school</w:t>
            </w:r>
            <w:r w:rsidRPr="00C66ACB">
              <w:rPr>
                <w:rFonts w:ascii="Open Sans" w:hAnsi="Open Sans" w:cs="Open Sans"/>
                <w:color w:val="auto"/>
                <w:sz w:val="20"/>
                <w:szCs w:val="20"/>
              </w:rPr>
              <w:t>, particularly our disadvantage</w:t>
            </w:r>
            <w:r w:rsidR="00BB4E9C" w:rsidRPr="00C66ACB">
              <w:rPr>
                <w:rFonts w:ascii="Open Sans" w:hAnsi="Open Sans" w:cs="Open Sans"/>
                <w:color w:val="auto"/>
                <w:sz w:val="20"/>
                <w:szCs w:val="20"/>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C3507" w14:textId="7E1DAF61" w:rsidR="000F335C" w:rsidRPr="000F335C" w:rsidRDefault="000F335C" w:rsidP="00BB4E9C">
            <w:pPr>
              <w:pStyle w:val="TableRowCentered"/>
              <w:jc w:val="left"/>
              <w:rPr>
                <w:rFonts w:ascii="Open Sans" w:hAnsi="Open Sans" w:cs="Open Sans"/>
                <w:sz w:val="20"/>
              </w:rPr>
            </w:pPr>
            <w:r w:rsidRPr="000F335C">
              <w:rPr>
                <w:rFonts w:ascii="Open Sans" w:hAnsi="Open Sans" w:cs="Open Sans"/>
                <w:sz w:val="20"/>
              </w:rPr>
              <w:t xml:space="preserve">Learning mentor (ELSA) intervention evidence pupils make good progress in managing emotions and self-regulation. </w:t>
            </w:r>
          </w:p>
          <w:p w14:paraId="5A5BDB4D" w14:textId="77777777" w:rsidR="000F335C" w:rsidRDefault="000F335C" w:rsidP="000F335C">
            <w:pPr>
              <w:pStyle w:val="TableRowCentered"/>
              <w:jc w:val="left"/>
              <w:rPr>
                <w:rFonts w:ascii="Open Sans" w:hAnsi="Open Sans" w:cs="Open Sans"/>
                <w:sz w:val="20"/>
              </w:rPr>
            </w:pPr>
            <w:r w:rsidRPr="000F335C">
              <w:rPr>
                <w:rFonts w:ascii="Open Sans" w:hAnsi="Open Sans" w:cs="Open Sans"/>
                <w:sz w:val="20"/>
              </w:rPr>
              <w:t>Fewer behaviour incidents reported.</w:t>
            </w:r>
          </w:p>
          <w:p w14:paraId="041DFAFA" w14:textId="195720B3" w:rsidR="000F335C" w:rsidRPr="000F335C" w:rsidRDefault="000F335C" w:rsidP="000F335C">
            <w:pPr>
              <w:pStyle w:val="TableRowCentered"/>
              <w:jc w:val="left"/>
              <w:rPr>
                <w:rFonts w:ascii="Open Sans" w:hAnsi="Open Sans" w:cs="Open Sans"/>
                <w:sz w:val="20"/>
              </w:rPr>
            </w:pPr>
            <w:r w:rsidRPr="000F335C">
              <w:rPr>
                <w:rFonts w:ascii="Open Sans" w:hAnsi="Open Sans" w:cs="Open Sans"/>
                <w:sz w:val="20"/>
              </w:rPr>
              <w:t xml:space="preserve">Outdoor learning increases engagement and learning behaviours within the classroom. </w:t>
            </w:r>
          </w:p>
          <w:p w14:paraId="2A7D550B" w14:textId="216CB027" w:rsidR="00E66558" w:rsidRPr="000F335C" w:rsidRDefault="000F335C" w:rsidP="000F335C">
            <w:pPr>
              <w:pStyle w:val="TableRowCentered"/>
              <w:jc w:val="left"/>
              <w:rPr>
                <w:rFonts w:ascii="Open Sans" w:hAnsi="Open Sans" w:cs="Open Sans"/>
                <w:sz w:val="20"/>
              </w:rPr>
            </w:pPr>
            <w:r>
              <w:rPr>
                <w:rFonts w:ascii="Open Sans" w:hAnsi="Open Sans" w:cs="Open Sans"/>
                <w:color w:val="auto"/>
                <w:sz w:val="20"/>
              </w:rPr>
              <w:t>A</w:t>
            </w:r>
            <w:r w:rsidR="00BB4E9C" w:rsidRPr="000F335C">
              <w:rPr>
                <w:rFonts w:ascii="Open Sans" w:hAnsi="Open Sans" w:cs="Open Sans"/>
                <w:color w:val="auto"/>
                <w:sz w:val="20"/>
              </w:rPr>
              <w:t xml:space="preserve"> significant increase in participation in enrichment activities, particularly among disadvantaged pupils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AC4D2CB" w:rsidR="00E66558" w:rsidRPr="000F335C" w:rsidRDefault="000F335C" w:rsidP="000F335C">
            <w:pPr>
              <w:pStyle w:val="TableRow"/>
              <w:tabs>
                <w:tab w:val="left" w:pos="3423"/>
              </w:tabs>
              <w:ind w:left="0"/>
              <w:rPr>
                <w:rFonts w:ascii="Open Sans" w:hAnsi="Open Sans" w:cs="Open Sans"/>
                <w:sz w:val="20"/>
                <w:szCs w:val="20"/>
              </w:rPr>
            </w:pPr>
            <w:r w:rsidRPr="000F335C">
              <w:rPr>
                <w:rFonts w:ascii="Open Sans" w:hAnsi="Open Sans" w:cs="Open Sans"/>
                <w:color w:val="auto"/>
                <w:sz w:val="20"/>
                <w:szCs w:val="20"/>
              </w:rPr>
              <w:t>To improve</w:t>
            </w:r>
            <w:r w:rsidR="00BB4E9C" w:rsidRPr="000F335C">
              <w:rPr>
                <w:rFonts w:ascii="Open Sans" w:hAnsi="Open Sans" w:cs="Open Sans"/>
                <w:color w:val="auto"/>
                <w:sz w:val="20"/>
                <w:szCs w:val="20"/>
              </w:rPr>
              <w:t xml:space="preser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7D56CF3" w:rsidR="00E66558" w:rsidRPr="000F335C" w:rsidRDefault="000F335C" w:rsidP="00BB4E9C">
            <w:pPr>
              <w:pStyle w:val="TableRowCentered"/>
              <w:jc w:val="left"/>
              <w:rPr>
                <w:rFonts w:ascii="Open Sans" w:hAnsi="Open Sans" w:cs="Open Sans"/>
                <w:sz w:val="20"/>
              </w:rPr>
            </w:pPr>
            <w:r w:rsidRPr="000F335C">
              <w:rPr>
                <w:rFonts w:ascii="Open Sans" w:hAnsi="Open Sans" w:cs="Open Sans"/>
                <w:sz w:val="20"/>
              </w:rPr>
              <w:t>Attendance for PP children is in line with other children.</w:t>
            </w:r>
            <w:r>
              <w:rPr>
                <w:rFonts w:ascii="Open Sans" w:hAnsi="Open Sans" w:cs="Open Sans"/>
                <w:sz w:val="20"/>
              </w:rPr>
              <w:t xml:space="preserve"> Attendance for all children is above  96%</w:t>
            </w:r>
          </w:p>
        </w:tc>
      </w:tr>
    </w:tbl>
    <w:p w14:paraId="2A06959E" w14:textId="5FEDA144"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D3D942E" w:rsidR="00E66558" w:rsidRDefault="005769A9">
      <w:r>
        <w:t>Budgeted cost: £6</w:t>
      </w:r>
      <w:r w:rsidR="007E7497">
        <w:t>512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3099FA1" w:rsidR="00E66558" w:rsidRPr="009A34B9" w:rsidRDefault="00D05F13" w:rsidP="009A34B9">
            <w:pPr>
              <w:pStyle w:val="TableRow"/>
              <w:rPr>
                <w:rFonts w:ascii="Open Sans" w:hAnsi="Open Sans" w:cs="Open Sans"/>
                <w:sz w:val="20"/>
                <w:szCs w:val="20"/>
              </w:rPr>
            </w:pPr>
            <w:r w:rsidRPr="009A34B9">
              <w:rPr>
                <w:rFonts w:ascii="Open Sans" w:hAnsi="Open Sans" w:cs="Open Sans"/>
                <w:sz w:val="20"/>
                <w:szCs w:val="20"/>
              </w:rPr>
              <w:t xml:space="preserve">To deliver a robust mathematical pedagogy rooted in the principles of mastery consistently across the school. Funding release time for teachers and leaders to </w:t>
            </w:r>
            <w:r w:rsidR="009A34B9">
              <w:rPr>
                <w:rFonts w:ascii="Open Sans" w:hAnsi="Open Sans" w:cs="Open Sans"/>
                <w:sz w:val="20"/>
                <w:szCs w:val="20"/>
              </w:rPr>
              <w:t>visit schools in the locality.</w:t>
            </w:r>
            <w:r w:rsidRPr="009A34B9">
              <w:rPr>
                <w:rFonts w:ascii="Open Sans" w:hAnsi="Open Sans" w:cs="Open Sans"/>
                <w:sz w:val="20"/>
                <w:szCs w:val="20"/>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F700272" w:rsidR="00E66558" w:rsidRPr="009A34B9" w:rsidRDefault="00D05F13" w:rsidP="009E7DDD">
            <w:pPr>
              <w:pStyle w:val="TableRowCentered"/>
              <w:jc w:val="left"/>
              <w:rPr>
                <w:rFonts w:ascii="Open Sans" w:hAnsi="Open Sans" w:cs="Open Sans"/>
                <w:sz w:val="20"/>
              </w:rPr>
            </w:pPr>
            <w:r w:rsidRPr="009A34B9">
              <w:rPr>
                <w:rFonts w:ascii="Open Sans" w:hAnsi="Open Sans" w:cs="Open Sans"/>
                <w:sz w:val="20"/>
              </w:rPr>
              <w:t xml:space="preserve">The </w:t>
            </w:r>
            <w:proofErr w:type="spellStart"/>
            <w:r w:rsidRPr="009A34B9">
              <w:rPr>
                <w:rFonts w:ascii="Open Sans" w:hAnsi="Open Sans" w:cs="Open Sans"/>
                <w:sz w:val="20"/>
              </w:rPr>
              <w:t>DfE</w:t>
            </w:r>
            <w:proofErr w:type="spellEnd"/>
            <w:r w:rsidRPr="009A34B9">
              <w:rPr>
                <w:rFonts w:ascii="Open Sans" w:hAnsi="Open Sans" w:cs="Open Sans"/>
                <w:sz w:val="20"/>
              </w:rPr>
              <w:t xml:space="preserve"> non-statutory guidance has been produced in conjunction with the NCETM, drawing on evidence based approaches. The Maths Lea</w:t>
            </w:r>
            <w:r w:rsidR="009E7DDD">
              <w:rPr>
                <w:rFonts w:ascii="Open Sans" w:hAnsi="Open Sans" w:cs="Open Sans"/>
                <w:sz w:val="20"/>
              </w:rPr>
              <w:t>der</w:t>
            </w:r>
            <w:r w:rsidRPr="009A34B9">
              <w:rPr>
                <w:rFonts w:ascii="Open Sans" w:hAnsi="Open Sans" w:cs="Open Sans"/>
                <w:sz w:val="20"/>
              </w:rPr>
              <w:t xml:space="preserve"> continue</w:t>
            </w:r>
            <w:r w:rsidR="009E7DDD">
              <w:rPr>
                <w:rFonts w:ascii="Open Sans" w:hAnsi="Open Sans" w:cs="Open Sans"/>
                <w:sz w:val="20"/>
              </w:rPr>
              <w:t>s</w:t>
            </w:r>
            <w:r w:rsidRPr="009A34B9">
              <w:rPr>
                <w:rFonts w:ascii="Open Sans" w:hAnsi="Open Sans" w:cs="Open Sans"/>
                <w:sz w:val="20"/>
              </w:rPr>
              <w:t xml:space="preserve"> to be supported by the NCETM Teacher Research groups</w:t>
            </w:r>
            <w:r w:rsidR="009E7DDD">
              <w:rPr>
                <w:rFonts w:ascii="Open Sans" w:hAnsi="Open Sans" w:cs="Open Sans"/>
                <w:sz w:val="20"/>
              </w:rPr>
              <w:t>.</w:t>
            </w:r>
            <w:r w:rsidRPr="009A34B9">
              <w:rPr>
                <w:rFonts w:ascii="Open Sans" w:hAnsi="Open Sans" w:cs="Open Sans"/>
                <w:sz w:val="20"/>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88F31D0" w:rsidR="00E66558" w:rsidRPr="009A34B9" w:rsidRDefault="00D05F13">
            <w:pPr>
              <w:pStyle w:val="TableRowCentered"/>
              <w:jc w:val="left"/>
              <w:rPr>
                <w:rFonts w:ascii="Open Sans" w:hAnsi="Open Sans" w:cs="Open Sans"/>
                <w:sz w:val="20"/>
              </w:rPr>
            </w:pPr>
            <w:r w:rsidRPr="009A34B9">
              <w:rPr>
                <w:rFonts w:ascii="Open Sans" w:hAnsi="Open Sans" w:cs="Open Sans"/>
                <w:sz w:val="20"/>
              </w:rPr>
              <w:t>1,2,5,6</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49B31" w14:textId="77777777" w:rsidR="009E7DDD" w:rsidRDefault="00D05F13" w:rsidP="009A34B9">
            <w:pPr>
              <w:pStyle w:val="TableRow"/>
              <w:rPr>
                <w:rFonts w:ascii="Open Sans" w:hAnsi="Open Sans" w:cs="Open Sans"/>
                <w:sz w:val="20"/>
                <w:szCs w:val="20"/>
              </w:rPr>
            </w:pPr>
            <w:r w:rsidRPr="009A34B9">
              <w:rPr>
                <w:rFonts w:ascii="Open Sans" w:hAnsi="Open Sans" w:cs="Open Sans"/>
                <w:sz w:val="20"/>
                <w:szCs w:val="20"/>
              </w:rPr>
              <w:t xml:space="preserve">To deliver well sequenced steps of writing development within the learning experiences, informed by </w:t>
            </w:r>
            <w:proofErr w:type="spellStart"/>
            <w:r w:rsidRPr="009A34B9">
              <w:rPr>
                <w:rFonts w:ascii="Open Sans" w:hAnsi="Open Sans" w:cs="Open Sans"/>
                <w:sz w:val="20"/>
                <w:szCs w:val="20"/>
              </w:rPr>
              <w:t>AfL</w:t>
            </w:r>
            <w:proofErr w:type="spellEnd"/>
            <w:r w:rsidRPr="009A34B9">
              <w:rPr>
                <w:rFonts w:ascii="Open Sans" w:hAnsi="Open Sans" w:cs="Open Sans"/>
                <w:sz w:val="20"/>
                <w:szCs w:val="20"/>
              </w:rPr>
              <w:t xml:space="preserve"> (assessment for learning) from the baseline. </w:t>
            </w:r>
          </w:p>
          <w:p w14:paraId="2A7D551E" w14:textId="5F9E42C6" w:rsidR="00E66558" w:rsidRPr="009A34B9" w:rsidRDefault="00D05F13" w:rsidP="009A34B9">
            <w:pPr>
              <w:pStyle w:val="TableRow"/>
              <w:rPr>
                <w:rFonts w:ascii="Open Sans" w:hAnsi="Open Sans" w:cs="Open Sans"/>
                <w:i/>
                <w:sz w:val="20"/>
                <w:szCs w:val="20"/>
              </w:rPr>
            </w:pPr>
            <w:r w:rsidRPr="009A34B9">
              <w:rPr>
                <w:rFonts w:ascii="Open Sans" w:hAnsi="Open Sans" w:cs="Open Sans"/>
                <w:sz w:val="20"/>
                <w:szCs w:val="20"/>
              </w:rPr>
              <w:t>Funding release time for teachers a</w:t>
            </w:r>
            <w:r w:rsidR="009A34B9">
              <w:rPr>
                <w:rFonts w:ascii="Open Sans" w:hAnsi="Open Sans" w:cs="Open Sans"/>
                <w:sz w:val="20"/>
                <w:szCs w:val="20"/>
              </w:rPr>
              <w:t>nd leaders to visit schools in the locality.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5823C63F" w:rsidR="00E66558" w:rsidRPr="009A34B9" w:rsidRDefault="00D05F13">
            <w:pPr>
              <w:pStyle w:val="TableRowCentered"/>
              <w:jc w:val="left"/>
              <w:rPr>
                <w:rFonts w:ascii="Open Sans" w:hAnsi="Open Sans" w:cs="Open Sans"/>
                <w:sz w:val="20"/>
              </w:rPr>
            </w:pPr>
            <w:r w:rsidRPr="009A34B9">
              <w:rPr>
                <w:rFonts w:ascii="Open Sans" w:hAnsi="Open Sans" w:cs="Open Sans"/>
                <w:sz w:val="20"/>
              </w:rPr>
              <w:t>EEF: Providing feedback is well evidenced and has a high impact on learning outcomes. Effective feedback tends to focus on the task, subject and self-regulation strategies. It provides specific information on how to improve.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5B4A865" w:rsidR="00E66558" w:rsidRPr="009A34B9" w:rsidRDefault="00D05F13">
            <w:pPr>
              <w:pStyle w:val="TableRowCentered"/>
              <w:jc w:val="left"/>
              <w:rPr>
                <w:rFonts w:ascii="Open Sans" w:hAnsi="Open Sans" w:cs="Open Sans"/>
                <w:sz w:val="20"/>
              </w:rPr>
            </w:pPr>
            <w:r w:rsidRPr="009A34B9">
              <w:rPr>
                <w:rFonts w:ascii="Open Sans" w:hAnsi="Open Sans" w:cs="Open Sans"/>
                <w:sz w:val="20"/>
              </w:rPr>
              <w:t>1,2,5,6</w:t>
            </w:r>
          </w:p>
        </w:tc>
      </w:tr>
      <w:tr w:rsidR="00D05F13" w14:paraId="049629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DE123" w14:textId="7210468C" w:rsidR="00D05F13" w:rsidRPr="009A34B9" w:rsidRDefault="004D4485" w:rsidP="009E7DDD">
            <w:pPr>
              <w:pStyle w:val="TableRow"/>
              <w:rPr>
                <w:rFonts w:ascii="Open Sans" w:hAnsi="Open Sans" w:cs="Open Sans"/>
                <w:sz w:val="20"/>
                <w:szCs w:val="20"/>
              </w:rPr>
            </w:pPr>
            <w:r w:rsidRPr="009E7DDD">
              <w:rPr>
                <w:rFonts w:ascii="Open Sans" w:hAnsi="Open Sans" w:cs="Open Sans"/>
                <w:b/>
                <w:sz w:val="20"/>
                <w:szCs w:val="20"/>
              </w:rPr>
              <w:t>Closing the Gap meetings</w:t>
            </w:r>
            <w:r w:rsidRPr="009A34B9">
              <w:rPr>
                <w:rFonts w:ascii="Open Sans" w:hAnsi="Open Sans" w:cs="Open Sans"/>
                <w:sz w:val="20"/>
                <w:szCs w:val="20"/>
              </w:rPr>
              <w:t xml:space="preserve"> </w:t>
            </w:r>
            <w:r w:rsidR="009E7DDD">
              <w:rPr>
                <w:rFonts w:ascii="Open Sans" w:hAnsi="Open Sans" w:cs="Open Sans"/>
                <w:sz w:val="20"/>
                <w:szCs w:val="20"/>
              </w:rPr>
              <w:t>T</w:t>
            </w:r>
            <w:r w:rsidRPr="009A34B9">
              <w:rPr>
                <w:rFonts w:ascii="Open Sans" w:hAnsi="Open Sans" w:cs="Open Sans"/>
                <w:sz w:val="20"/>
                <w:szCs w:val="20"/>
              </w:rPr>
              <w:t xml:space="preserve">ermly </w:t>
            </w:r>
            <w:r w:rsidR="009E7DDD">
              <w:rPr>
                <w:rFonts w:ascii="Open Sans" w:hAnsi="Open Sans" w:cs="Open Sans"/>
                <w:sz w:val="20"/>
                <w:szCs w:val="20"/>
              </w:rPr>
              <w:t xml:space="preserve">pupil </w:t>
            </w:r>
            <w:r w:rsidRPr="009A34B9">
              <w:rPr>
                <w:rFonts w:ascii="Open Sans" w:hAnsi="Open Sans" w:cs="Open Sans"/>
                <w:sz w:val="20"/>
                <w:szCs w:val="20"/>
              </w:rPr>
              <w:t>progress meetings for staff to meet with leadership teams to discuss the progress children are making – i</w:t>
            </w:r>
            <w:r w:rsidR="009A34B9">
              <w:rPr>
                <w:rFonts w:ascii="Open Sans" w:hAnsi="Open Sans" w:cs="Open Sans"/>
                <w:sz w:val="20"/>
                <w:szCs w:val="20"/>
              </w:rPr>
              <w:t>ncluding: Barriers to learning, QFT strategies, scaffolding opportunities</w:t>
            </w:r>
            <w:r w:rsidR="009E7DDD">
              <w:rPr>
                <w:rFonts w:ascii="Open Sans" w:hAnsi="Open Sans" w:cs="Open Sans"/>
                <w:sz w:val="20"/>
                <w:szCs w:val="20"/>
              </w:rPr>
              <w:t xml:space="preserve"> and p</w:t>
            </w:r>
            <w:r w:rsidRPr="009A34B9">
              <w:rPr>
                <w:rFonts w:ascii="Open Sans" w:hAnsi="Open Sans" w:cs="Open Sans"/>
                <w:sz w:val="20"/>
                <w:szCs w:val="20"/>
              </w:rPr>
              <w:t>ersonalisation of learning focus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3067C" w14:textId="30F260FA" w:rsidR="00D05F13" w:rsidRPr="009A34B9" w:rsidRDefault="004D4485">
            <w:pPr>
              <w:pStyle w:val="TableRowCentered"/>
              <w:jc w:val="left"/>
              <w:rPr>
                <w:rFonts w:ascii="Open Sans" w:hAnsi="Open Sans" w:cs="Open Sans"/>
                <w:sz w:val="20"/>
              </w:rPr>
            </w:pPr>
            <w:r w:rsidRPr="009A34B9">
              <w:rPr>
                <w:rFonts w:ascii="Open Sans" w:hAnsi="Open Sans" w:cs="Open Sans"/>
                <w:sz w:val="20"/>
              </w:rPr>
              <w:t>This is a regular opportunity to reflect and review children’s progress together as a team is vital to support staff to become reflective practitioners – identifying what is working well and what areas need to be personalised to ensure all children making progress from their personal starting points. Although not supported with research evidence, staff report feeling supported and the development of a sense of us all working together towards a common goal. The time to stop and reflect is critical to ensuring that learning is being personalised highly effectively and time utilised strategically to meet the needs of all learners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C85CE" w14:textId="670E301C" w:rsidR="00D05F13" w:rsidRPr="009E7DDD" w:rsidRDefault="004D4485">
            <w:pPr>
              <w:pStyle w:val="TableRowCentered"/>
              <w:jc w:val="left"/>
              <w:rPr>
                <w:rFonts w:ascii="Open Sans" w:hAnsi="Open Sans" w:cs="Open Sans"/>
                <w:sz w:val="20"/>
              </w:rPr>
            </w:pPr>
            <w:r w:rsidRPr="009E7DDD">
              <w:rPr>
                <w:rFonts w:ascii="Open Sans" w:hAnsi="Open Sans" w:cs="Open Sans"/>
                <w:sz w:val="20"/>
              </w:rPr>
              <w:t>1, 2,4, 5,6</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AB7301B" w:rsidR="00E66558" w:rsidRPr="00E6169F" w:rsidRDefault="009D71E8">
      <w:r>
        <w:t xml:space="preserve">Budgeted cost: £ </w:t>
      </w:r>
      <w:r w:rsidR="005769A9">
        <w:t>7332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F2FC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E3607" w14:textId="77777777" w:rsidR="009E7DDD" w:rsidRPr="009E7DDD" w:rsidRDefault="00CF2FC6" w:rsidP="00CF2FC6">
            <w:pPr>
              <w:pStyle w:val="TableRow"/>
              <w:rPr>
                <w:rFonts w:ascii="Open Sans" w:hAnsi="Open Sans" w:cs="Open Sans"/>
                <w:b/>
                <w:sz w:val="20"/>
                <w:szCs w:val="20"/>
              </w:rPr>
            </w:pPr>
            <w:r w:rsidRPr="009E7DDD">
              <w:rPr>
                <w:rFonts w:ascii="Open Sans" w:hAnsi="Open Sans" w:cs="Open Sans"/>
                <w:b/>
                <w:sz w:val="20"/>
                <w:szCs w:val="20"/>
              </w:rPr>
              <w:t xml:space="preserve">School Led Tutoring Programme </w:t>
            </w:r>
          </w:p>
          <w:p w14:paraId="78F4B9EC" w14:textId="77777777" w:rsidR="00CF2FC6" w:rsidRDefault="00CF2FC6" w:rsidP="00CF2FC6">
            <w:pPr>
              <w:pStyle w:val="TableRow"/>
              <w:rPr>
                <w:rFonts w:ascii="Open Sans" w:hAnsi="Open Sans" w:cs="Open Sans"/>
                <w:sz w:val="20"/>
                <w:szCs w:val="20"/>
              </w:rPr>
            </w:pPr>
            <w:r w:rsidRPr="009A34B9">
              <w:rPr>
                <w:rFonts w:ascii="Open Sans" w:hAnsi="Open Sans" w:cs="Open Sans"/>
                <w:sz w:val="20"/>
                <w:szCs w:val="20"/>
              </w:rPr>
              <w:t>15 x 1hour for 5 children School contribution: 25%</w:t>
            </w:r>
          </w:p>
          <w:p w14:paraId="68CEBAEE" w14:textId="77777777" w:rsidR="005769A9" w:rsidRDefault="005769A9" w:rsidP="00CF2FC6">
            <w:pPr>
              <w:pStyle w:val="TableRow"/>
              <w:rPr>
                <w:rFonts w:ascii="Open Sans" w:hAnsi="Open Sans" w:cs="Open Sans"/>
                <w:sz w:val="20"/>
                <w:szCs w:val="20"/>
              </w:rPr>
            </w:pPr>
          </w:p>
          <w:p w14:paraId="4F922D15" w14:textId="00CE9801" w:rsidR="005769A9" w:rsidRDefault="005769A9" w:rsidP="00CF2FC6">
            <w:pPr>
              <w:pStyle w:val="TableRow"/>
              <w:rPr>
                <w:rFonts w:ascii="Open Sans" w:hAnsi="Open Sans" w:cs="Open Sans"/>
                <w:sz w:val="20"/>
                <w:szCs w:val="20"/>
              </w:rPr>
            </w:pPr>
            <w:r>
              <w:rPr>
                <w:rFonts w:ascii="Open Sans" w:hAnsi="Open Sans" w:cs="Open Sans"/>
                <w:sz w:val="20"/>
                <w:szCs w:val="20"/>
              </w:rPr>
              <w:t>Extra TA support in Reception</w:t>
            </w:r>
          </w:p>
          <w:p w14:paraId="10AA125E" w14:textId="7E9C67F7" w:rsidR="005769A9" w:rsidRDefault="005769A9" w:rsidP="00CF2FC6">
            <w:pPr>
              <w:pStyle w:val="TableRow"/>
              <w:rPr>
                <w:rFonts w:ascii="Open Sans" w:hAnsi="Open Sans" w:cs="Open Sans"/>
                <w:sz w:val="20"/>
                <w:szCs w:val="20"/>
              </w:rPr>
            </w:pPr>
          </w:p>
          <w:p w14:paraId="514D5B00" w14:textId="76FD4BA5" w:rsidR="005769A9" w:rsidRDefault="005769A9" w:rsidP="00CF2FC6">
            <w:pPr>
              <w:pStyle w:val="TableRow"/>
              <w:rPr>
                <w:rFonts w:ascii="Open Sans" w:hAnsi="Open Sans" w:cs="Open Sans"/>
                <w:sz w:val="20"/>
                <w:szCs w:val="20"/>
              </w:rPr>
            </w:pPr>
            <w:r>
              <w:rPr>
                <w:rFonts w:ascii="Open Sans" w:hAnsi="Open Sans" w:cs="Open Sans"/>
                <w:sz w:val="20"/>
                <w:szCs w:val="20"/>
              </w:rPr>
              <w:t>Extra TA support across the school</w:t>
            </w:r>
          </w:p>
          <w:p w14:paraId="2A7D5529" w14:textId="79EE8C88" w:rsidR="005769A9" w:rsidRPr="009A34B9" w:rsidRDefault="005769A9" w:rsidP="00CF2FC6">
            <w:pPr>
              <w:pStyle w:val="TableRow"/>
              <w:rPr>
                <w:rFonts w:ascii="Open Sans" w:hAnsi="Open Sans" w:cs="Open Sans"/>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D498877" w:rsidR="00CF2FC6" w:rsidRPr="009A34B9" w:rsidRDefault="00CF2FC6" w:rsidP="00CF2FC6">
            <w:pPr>
              <w:pStyle w:val="TableRowCentered"/>
              <w:jc w:val="left"/>
              <w:rPr>
                <w:rFonts w:ascii="Open Sans" w:hAnsi="Open Sans" w:cs="Open Sans"/>
                <w:sz w:val="20"/>
              </w:rPr>
            </w:pPr>
            <w:r w:rsidRPr="009A34B9">
              <w:rPr>
                <w:rFonts w:ascii="Open Sans" w:hAnsi="Open Sans" w:cs="Open Sans"/>
                <w:sz w:val="20"/>
              </w:rPr>
              <w:t>Small group tuition is defined as one teacher, (trained teaching assistant or tutor) working with two to five pupils together in a group. This arrangement enables the teaching to focus exclusively on a small number of learners, targeting pupils’ specific needs. Additional small group support can be effectively targeted at pupils from disadvantaged backgrounds, and should be considered as part of a school’s pupil premium strategy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905127F" w:rsidR="00CF2FC6" w:rsidRPr="009A34B9" w:rsidRDefault="00CF2FC6" w:rsidP="00CF2FC6">
            <w:pPr>
              <w:pStyle w:val="TableRowCentered"/>
              <w:jc w:val="left"/>
              <w:rPr>
                <w:rFonts w:ascii="Open Sans" w:hAnsi="Open Sans" w:cs="Open Sans"/>
                <w:sz w:val="20"/>
              </w:rPr>
            </w:pPr>
            <w:r w:rsidRPr="009A34B9">
              <w:rPr>
                <w:rFonts w:ascii="Open Sans" w:hAnsi="Open Sans" w:cs="Open Sans"/>
                <w:sz w:val="20"/>
              </w:rPr>
              <w:t>1,2,3,5,6,7</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0B15517" w:rsidR="00E66558" w:rsidRDefault="00CF2FC6">
      <w:pPr>
        <w:spacing w:before="240" w:after="120"/>
      </w:pPr>
      <w:r>
        <w:t>Budgeted cost: £</w:t>
      </w:r>
      <w:r w:rsidR="00E6169F">
        <w:t>9223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011EAD" w14:paraId="4F6AB8AD" w14:textId="77777777" w:rsidTr="004A20EB">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F76BA" w14:textId="30468B2B" w:rsidR="00011EAD" w:rsidRPr="00011EAD" w:rsidRDefault="00011EAD">
            <w:pPr>
              <w:pStyle w:val="TableRowCentered"/>
              <w:jc w:val="left"/>
              <w:rPr>
                <w:rFonts w:ascii="Open Sans" w:hAnsi="Open Sans" w:cs="Open Sans"/>
                <w:b/>
                <w:sz w:val="20"/>
              </w:rPr>
            </w:pPr>
            <w:r w:rsidRPr="00011EAD">
              <w:rPr>
                <w:rFonts w:ascii="Open Sans" w:hAnsi="Open Sans" w:cs="Open Sans"/>
                <w:b/>
                <w:sz w:val="20"/>
              </w:rPr>
              <w:t>Strategies to improve wellbeing</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F7A8A" w14:textId="77777777" w:rsidR="009E7DDD" w:rsidRPr="009E7DDD" w:rsidRDefault="007E7497" w:rsidP="009E7DDD">
            <w:pPr>
              <w:pStyle w:val="TableRow"/>
              <w:rPr>
                <w:rFonts w:ascii="Open Sans" w:hAnsi="Open Sans" w:cs="Open Sans"/>
                <w:b/>
                <w:sz w:val="20"/>
                <w:szCs w:val="20"/>
              </w:rPr>
            </w:pPr>
            <w:r w:rsidRPr="009E7DDD">
              <w:rPr>
                <w:rFonts w:ascii="Open Sans" w:hAnsi="Open Sans" w:cs="Open Sans"/>
                <w:b/>
                <w:sz w:val="20"/>
                <w:szCs w:val="20"/>
              </w:rPr>
              <w:t xml:space="preserve">ELSA </w:t>
            </w:r>
          </w:p>
          <w:p w14:paraId="2A7D5538" w14:textId="4EFDF291" w:rsidR="00E66558" w:rsidRPr="009A34B9" w:rsidRDefault="007E7497" w:rsidP="009E7DDD">
            <w:pPr>
              <w:pStyle w:val="TableRow"/>
              <w:rPr>
                <w:rFonts w:ascii="Open Sans" w:hAnsi="Open Sans" w:cs="Open Sans"/>
                <w:sz w:val="20"/>
                <w:szCs w:val="20"/>
              </w:rPr>
            </w:pPr>
            <w:r w:rsidRPr="009A34B9">
              <w:rPr>
                <w:rFonts w:ascii="Open Sans" w:hAnsi="Open Sans" w:cs="Open Sans"/>
                <w:sz w:val="20"/>
                <w:szCs w:val="20"/>
              </w:rPr>
              <w:t xml:space="preserve">An ELSA has been trained in school and deliver sessions each afternoon to up to ten children each term. Children can be referred by staff, parents or external agencies.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288AB43" w:rsidR="00E66558" w:rsidRPr="009A34B9" w:rsidRDefault="007E7497">
            <w:pPr>
              <w:pStyle w:val="TableRowCentered"/>
              <w:jc w:val="left"/>
              <w:rPr>
                <w:rFonts w:ascii="Open Sans" w:hAnsi="Open Sans" w:cs="Open Sans"/>
                <w:sz w:val="20"/>
              </w:rPr>
            </w:pPr>
            <w:r w:rsidRPr="009A34B9">
              <w:rPr>
                <w:rFonts w:ascii="Open Sans" w:hAnsi="Open Sans" w:cs="Open Sans"/>
                <w:sz w:val="20"/>
              </w:rPr>
              <w:t>Research from the EEF toolkit, shows that SEL interventions have an identifiable and significant impact on developing pupil self-esteem, emotional resilience and readiness to learn, and attainment itself (four months' additional progress on average). SEL programmes appear to benefit disadvantaged or low-attaining pupils more than other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92F9C69" w:rsidR="00E66558" w:rsidRPr="009A34B9" w:rsidRDefault="00DD4706">
            <w:pPr>
              <w:pStyle w:val="TableRowCentered"/>
              <w:jc w:val="left"/>
              <w:rPr>
                <w:rFonts w:ascii="Open Sans" w:hAnsi="Open Sans" w:cs="Open Sans"/>
                <w:sz w:val="20"/>
              </w:rPr>
            </w:pPr>
            <w:r w:rsidRPr="009A34B9">
              <w:rPr>
                <w:rFonts w:ascii="Open Sans" w:hAnsi="Open Sans" w:cs="Open Sans"/>
                <w:sz w:val="20"/>
              </w:rPr>
              <w:t>1,3,7</w:t>
            </w:r>
          </w:p>
        </w:tc>
      </w:tr>
      <w:tr w:rsidR="00011EAD" w14:paraId="7BF936B3" w14:textId="77777777" w:rsidTr="00A7787E">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AF1C0" w14:textId="46C0DD9D" w:rsidR="00011EAD" w:rsidRPr="009E7DDD" w:rsidRDefault="00011EAD">
            <w:pPr>
              <w:pStyle w:val="TableRowCentered"/>
              <w:jc w:val="left"/>
              <w:rPr>
                <w:rFonts w:ascii="Open Sans" w:hAnsi="Open Sans" w:cs="Open Sans"/>
                <w:sz w:val="20"/>
              </w:rPr>
            </w:pPr>
            <w:r>
              <w:rPr>
                <w:rFonts w:ascii="Open Sans" w:hAnsi="Open Sans" w:cs="Open Sans"/>
                <w:b/>
                <w:sz w:val="20"/>
              </w:rPr>
              <w:t>Strategies to improve attendance</w:t>
            </w:r>
          </w:p>
        </w:tc>
      </w:tr>
      <w:tr w:rsidR="00EE4E8B" w14:paraId="4C902C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65BD2" w14:textId="77777777" w:rsidR="009E7DDD" w:rsidRPr="009E7DDD" w:rsidRDefault="00DD4706" w:rsidP="009E7DDD">
            <w:pPr>
              <w:pStyle w:val="TableRow"/>
              <w:rPr>
                <w:rFonts w:ascii="Open Sans" w:hAnsi="Open Sans" w:cs="Open Sans"/>
                <w:b/>
                <w:i/>
                <w:sz w:val="20"/>
                <w:szCs w:val="20"/>
              </w:rPr>
            </w:pPr>
            <w:r w:rsidRPr="009E7DDD">
              <w:rPr>
                <w:rFonts w:ascii="Open Sans" w:hAnsi="Open Sans" w:cs="Open Sans"/>
                <w:b/>
                <w:sz w:val="20"/>
                <w:szCs w:val="20"/>
              </w:rPr>
              <w:t xml:space="preserve">School trips and  residential visits </w:t>
            </w:r>
          </w:p>
          <w:p w14:paraId="552E07DB" w14:textId="099D2341" w:rsidR="00EE4E8B" w:rsidRPr="009E7DDD" w:rsidRDefault="00DD4706" w:rsidP="009E7DDD">
            <w:pPr>
              <w:pStyle w:val="TableRow"/>
              <w:rPr>
                <w:rFonts w:ascii="Open Sans" w:hAnsi="Open Sans" w:cs="Open Sans"/>
                <w:i/>
                <w:sz w:val="20"/>
                <w:szCs w:val="20"/>
              </w:rPr>
            </w:pPr>
            <w:r w:rsidRPr="009E7DDD">
              <w:rPr>
                <w:rFonts w:ascii="Open Sans" w:hAnsi="Open Sans" w:cs="Open Sans"/>
                <w:sz w:val="20"/>
                <w:szCs w:val="20"/>
              </w:rPr>
              <w:t xml:space="preserve">The school provides all PP children with an opportunity to participate  in trips and </w:t>
            </w:r>
            <w:r w:rsidRPr="009E7DDD">
              <w:rPr>
                <w:rFonts w:ascii="Open Sans" w:hAnsi="Open Sans" w:cs="Open Sans"/>
                <w:sz w:val="20"/>
                <w:szCs w:val="20"/>
              </w:rPr>
              <w:lastRenderedPageBreak/>
              <w:t>visits</w:t>
            </w:r>
            <w:r w:rsidR="00011EAD">
              <w:rPr>
                <w:rFonts w:ascii="Open Sans" w:hAnsi="Open Sans" w:cs="Open Sans"/>
                <w:sz w:val="20"/>
                <w:szCs w:val="20"/>
              </w:rPr>
              <w:t xml:space="preserve"> by subsidising up to 25</w:t>
            </w:r>
            <w:r w:rsidR="009E7DDD" w:rsidRPr="009E7DDD">
              <w:rPr>
                <w:rFonts w:ascii="Open Sans" w:hAnsi="Open Sans" w:cs="Open Sans"/>
                <w:sz w:val="20"/>
                <w:szCs w:val="20"/>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04C6D" w14:textId="786FFBC8" w:rsidR="00EE4E8B" w:rsidRPr="009E7DDD" w:rsidRDefault="00DD4706">
            <w:pPr>
              <w:pStyle w:val="TableRowCentered"/>
              <w:jc w:val="left"/>
              <w:rPr>
                <w:rFonts w:ascii="Open Sans" w:hAnsi="Open Sans" w:cs="Open Sans"/>
                <w:sz w:val="20"/>
              </w:rPr>
            </w:pPr>
            <w:r w:rsidRPr="009E7DDD">
              <w:rPr>
                <w:rFonts w:ascii="Open Sans" w:hAnsi="Open Sans" w:cs="Open Sans"/>
                <w:sz w:val="20"/>
              </w:rPr>
              <w:lastRenderedPageBreak/>
              <w:t>EEF- Enrichment activities are beneficial for their own sake outside of any attainment impacts.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0D2B4" w14:textId="7E4E4DC2" w:rsidR="00EE4E8B" w:rsidRPr="009E7DDD" w:rsidRDefault="00DD4706">
            <w:pPr>
              <w:pStyle w:val="TableRowCentered"/>
              <w:jc w:val="left"/>
              <w:rPr>
                <w:rFonts w:ascii="Open Sans" w:hAnsi="Open Sans" w:cs="Open Sans"/>
                <w:sz w:val="20"/>
              </w:rPr>
            </w:pPr>
            <w:r w:rsidRPr="009E7DDD">
              <w:rPr>
                <w:rFonts w:ascii="Open Sans" w:hAnsi="Open Sans" w:cs="Open Sans"/>
                <w:sz w:val="20"/>
              </w:rPr>
              <w:t>1,3</w:t>
            </w:r>
          </w:p>
        </w:tc>
      </w:tr>
      <w:tr w:rsidR="00011EAD" w14:paraId="5079E420" w14:textId="77777777" w:rsidTr="0029410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92FB3" w14:textId="77777777" w:rsidR="00011EAD" w:rsidRPr="009E7DDD" w:rsidRDefault="00011EAD" w:rsidP="007E7497">
            <w:pPr>
              <w:pStyle w:val="TableRow"/>
              <w:rPr>
                <w:rFonts w:ascii="Open Sans" w:hAnsi="Open Sans" w:cs="Open Sans"/>
                <w:b/>
                <w:iCs/>
                <w:sz w:val="20"/>
                <w:szCs w:val="20"/>
              </w:rPr>
            </w:pPr>
            <w:r w:rsidRPr="009E7DDD">
              <w:rPr>
                <w:rFonts w:ascii="Open Sans" w:hAnsi="Open Sans" w:cs="Open Sans"/>
                <w:b/>
                <w:iCs/>
                <w:sz w:val="20"/>
                <w:szCs w:val="20"/>
              </w:rPr>
              <w:t>Morning Wrap provision</w:t>
            </w:r>
          </w:p>
          <w:p w14:paraId="5A38FA03" w14:textId="2973FA10" w:rsidR="00011EAD" w:rsidRPr="009E7DDD" w:rsidRDefault="00011EAD" w:rsidP="00DD4706">
            <w:pPr>
              <w:pStyle w:val="TableRow"/>
              <w:rPr>
                <w:rFonts w:ascii="Open Sans" w:hAnsi="Open Sans" w:cs="Open Sans"/>
                <w:i/>
                <w:sz w:val="20"/>
                <w:szCs w:val="20"/>
              </w:rPr>
            </w:pPr>
            <w:r w:rsidRPr="009E7DDD">
              <w:rPr>
                <w:rFonts w:ascii="Open Sans" w:hAnsi="Open Sans" w:cs="Open Sans"/>
                <w:sz w:val="20"/>
                <w:szCs w:val="20"/>
              </w:rPr>
              <w:t>The school provides all PP children with an opportunity attend free of charge.</w:t>
            </w:r>
          </w:p>
        </w:tc>
        <w:tc>
          <w:tcPr>
            <w:tcW w:w="42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6DC2F1D" w14:textId="77777777" w:rsidR="00011EAD" w:rsidRPr="009E7DDD" w:rsidRDefault="00011EAD" w:rsidP="007E7497">
            <w:pPr>
              <w:pStyle w:val="TableRowCentered"/>
              <w:jc w:val="left"/>
              <w:rPr>
                <w:rFonts w:ascii="Open Sans" w:hAnsi="Open Sans" w:cs="Open Sans"/>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84632" w14:textId="77777777" w:rsidR="00011EAD" w:rsidRDefault="00011EAD" w:rsidP="007E7497">
            <w:pPr>
              <w:pStyle w:val="TableRowCentered"/>
              <w:jc w:val="left"/>
              <w:rPr>
                <w:sz w:val="22"/>
              </w:rPr>
            </w:pPr>
          </w:p>
        </w:tc>
      </w:tr>
      <w:tr w:rsidR="00011EAD" w14:paraId="751DCCCD" w14:textId="77777777" w:rsidTr="0029410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F2977" w14:textId="77777777" w:rsidR="00011EAD" w:rsidRDefault="00011EAD" w:rsidP="007E7497">
            <w:pPr>
              <w:pStyle w:val="TableRow"/>
              <w:rPr>
                <w:rFonts w:ascii="Open Sans" w:hAnsi="Open Sans" w:cs="Open Sans"/>
                <w:b/>
                <w:sz w:val="20"/>
                <w:szCs w:val="20"/>
              </w:rPr>
            </w:pPr>
            <w:r w:rsidRPr="009E7DDD">
              <w:rPr>
                <w:rFonts w:ascii="Open Sans" w:hAnsi="Open Sans" w:cs="Open Sans"/>
                <w:b/>
                <w:sz w:val="20"/>
                <w:szCs w:val="20"/>
              </w:rPr>
              <w:t>Afternoon wrap provision</w:t>
            </w:r>
          </w:p>
          <w:p w14:paraId="3CA85934" w14:textId="1D54C73D" w:rsidR="00011EAD" w:rsidRPr="009E7DDD" w:rsidRDefault="00011EAD" w:rsidP="00B0251A">
            <w:pPr>
              <w:pStyle w:val="TableRow"/>
              <w:rPr>
                <w:rFonts w:ascii="Open Sans" w:hAnsi="Open Sans" w:cs="Open Sans"/>
                <w:b/>
                <w:sz w:val="20"/>
                <w:szCs w:val="20"/>
              </w:rPr>
            </w:pPr>
            <w:r w:rsidRPr="009E7DDD">
              <w:rPr>
                <w:rFonts w:ascii="Open Sans" w:hAnsi="Open Sans" w:cs="Open Sans"/>
                <w:sz w:val="20"/>
                <w:szCs w:val="20"/>
              </w:rPr>
              <w:t xml:space="preserve">The school provides all PP children with an opportunity attend </w:t>
            </w:r>
            <w:r>
              <w:rPr>
                <w:rFonts w:ascii="Open Sans" w:hAnsi="Open Sans" w:cs="Open Sans"/>
                <w:sz w:val="20"/>
                <w:szCs w:val="20"/>
              </w:rPr>
              <w:t>by subsidising by up to 25%</w:t>
            </w:r>
          </w:p>
        </w:tc>
        <w:tc>
          <w:tcPr>
            <w:tcW w:w="4254" w:type="dxa"/>
            <w:vMerge/>
            <w:tcBorders>
              <w:left w:val="single" w:sz="4" w:space="0" w:color="000000"/>
              <w:right w:val="single" w:sz="4" w:space="0" w:color="000000"/>
            </w:tcBorders>
            <w:shd w:val="clear" w:color="auto" w:fill="auto"/>
            <w:tcMar>
              <w:top w:w="0" w:type="dxa"/>
              <w:left w:w="108" w:type="dxa"/>
              <w:bottom w:w="0" w:type="dxa"/>
              <w:right w:w="108" w:type="dxa"/>
            </w:tcMar>
          </w:tcPr>
          <w:p w14:paraId="2172F4DD" w14:textId="77777777" w:rsidR="00011EAD" w:rsidRPr="009E7DDD" w:rsidRDefault="00011EAD" w:rsidP="007E7497">
            <w:pPr>
              <w:pStyle w:val="TableRowCentered"/>
              <w:jc w:val="left"/>
              <w:rPr>
                <w:rFonts w:ascii="Open Sans" w:hAnsi="Open Sans" w:cs="Open Sans"/>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87503" w14:textId="77777777" w:rsidR="00011EAD" w:rsidRDefault="00011EAD" w:rsidP="007E7497">
            <w:pPr>
              <w:pStyle w:val="TableRowCentered"/>
              <w:jc w:val="left"/>
              <w:rPr>
                <w:sz w:val="22"/>
              </w:rPr>
            </w:pPr>
          </w:p>
        </w:tc>
      </w:tr>
      <w:tr w:rsidR="00011EAD" w14:paraId="6154DC27" w14:textId="77777777" w:rsidTr="007F3F0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15051" w14:textId="77777777" w:rsidR="00011EAD" w:rsidRPr="009E7DDD" w:rsidRDefault="00011EAD" w:rsidP="00DD4706">
            <w:pPr>
              <w:pStyle w:val="TableRow"/>
              <w:rPr>
                <w:rFonts w:ascii="Open Sans" w:hAnsi="Open Sans" w:cs="Open Sans"/>
                <w:b/>
                <w:sz w:val="20"/>
                <w:szCs w:val="20"/>
              </w:rPr>
            </w:pPr>
            <w:r w:rsidRPr="009E7DDD">
              <w:rPr>
                <w:rFonts w:ascii="Open Sans" w:hAnsi="Open Sans" w:cs="Open Sans"/>
                <w:b/>
                <w:sz w:val="20"/>
                <w:szCs w:val="20"/>
              </w:rPr>
              <w:t xml:space="preserve">Club support: </w:t>
            </w:r>
          </w:p>
          <w:p w14:paraId="1B6792F4" w14:textId="46C6EFFB" w:rsidR="00011EAD" w:rsidRPr="009E7DDD" w:rsidRDefault="00011EAD" w:rsidP="00DD4706">
            <w:pPr>
              <w:pStyle w:val="TableRow"/>
              <w:rPr>
                <w:rFonts w:ascii="Open Sans" w:hAnsi="Open Sans" w:cs="Open Sans"/>
                <w:i/>
                <w:sz w:val="20"/>
                <w:szCs w:val="20"/>
              </w:rPr>
            </w:pPr>
            <w:r w:rsidRPr="009E7DDD">
              <w:rPr>
                <w:rFonts w:ascii="Open Sans" w:hAnsi="Open Sans" w:cs="Open Sans"/>
                <w:sz w:val="20"/>
                <w:szCs w:val="20"/>
              </w:rPr>
              <w:t>The school provides all PP children with an opportunity to participate in one school club free of charge.</w:t>
            </w:r>
          </w:p>
        </w:tc>
        <w:tc>
          <w:tcPr>
            <w:tcW w:w="425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D5EBF" w14:textId="77777777" w:rsidR="00011EAD" w:rsidRPr="009E7DDD" w:rsidRDefault="00011EAD" w:rsidP="007E7497">
            <w:pPr>
              <w:pStyle w:val="TableRowCentered"/>
              <w:jc w:val="left"/>
              <w:rPr>
                <w:rFonts w:ascii="Open Sans" w:hAnsi="Open Sans" w:cs="Open Sans"/>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8C9DC" w14:textId="77777777" w:rsidR="00011EAD" w:rsidRDefault="00011EAD" w:rsidP="007E7497">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3AF69C64" w:rsidR="00E66558" w:rsidRPr="00E6169F" w:rsidRDefault="009D71E8" w:rsidP="00120AB1">
      <w:r>
        <w:rPr>
          <w:b/>
          <w:bCs/>
          <w:color w:val="104F75"/>
          <w:sz w:val="28"/>
          <w:szCs w:val="28"/>
        </w:rPr>
        <w:t xml:space="preserve">Total budgeted cost: £ </w:t>
      </w:r>
      <w:r w:rsidR="005769A9">
        <w:t>£23,067</w:t>
      </w:r>
      <w:bookmarkStart w:id="17" w:name="_GoBack"/>
      <w:bookmarkEnd w:id="17"/>
    </w:p>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1883F" w14:textId="77777777" w:rsidR="000D39E9" w:rsidRDefault="000D39E9">
      <w:pPr>
        <w:spacing w:after="0" w:line="240" w:lineRule="auto"/>
      </w:pPr>
      <w:r>
        <w:separator/>
      </w:r>
    </w:p>
  </w:endnote>
  <w:endnote w:type="continuationSeparator" w:id="0">
    <w:p w14:paraId="3A9417E1" w14:textId="77777777" w:rsidR="000D39E9" w:rsidRDefault="000D3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EB96689" w:rsidR="000D39E9" w:rsidRDefault="000D39E9">
    <w:pPr>
      <w:pStyle w:val="Footer"/>
      <w:ind w:firstLine="4513"/>
    </w:pPr>
    <w:r>
      <w:fldChar w:fldCharType="begin"/>
    </w:r>
    <w:r>
      <w:instrText xml:space="preserve"> PAGE </w:instrText>
    </w:r>
    <w:r>
      <w:fldChar w:fldCharType="separate"/>
    </w:r>
    <w:r w:rsidR="005769A9">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C2DC2" w14:textId="77777777" w:rsidR="000D39E9" w:rsidRDefault="000D39E9">
      <w:pPr>
        <w:spacing w:after="0" w:line="240" w:lineRule="auto"/>
      </w:pPr>
      <w:r>
        <w:separator/>
      </w:r>
    </w:p>
  </w:footnote>
  <w:footnote w:type="continuationSeparator" w:id="0">
    <w:p w14:paraId="09776881" w14:textId="77777777" w:rsidR="000D39E9" w:rsidRDefault="000D3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D39E9" w:rsidRDefault="000D39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Courier New"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Courier New" w:hint="default"/>
      </w:rPr>
    </w:lvl>
    <w:lvl w:ilvl="8" w:tplc="08090005">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84E1C5A"/>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start w:val="1"/>
      <w:numFmt w:val="bullet"/>
      <w:lvlText w:val="o"/>
      <w:lvlJc w:val="left"/>
      <w:pPr>
        <w:ind w:left="1134" w:hanging="360"/>
      </w:pPr>
      <w:rPr>
        <w:rFonts w:ascii="Courier New" w:hAnsi="Courier New" w:cs="Courier New" w:hint="default"/>
      </w:rPr>
    </w:lvl>
    <w:lvl w:ilvl="2" w:tplc="08090005">
      <w:start w:val="1"/>
      <w:numFmt w:val="bullet"/>
      <w:lvlText w:val=""/>
      <w:lvlJc w:val="left"/>
      <w:pPr>
        <w:ind w:left="1854" w:hanging="360"/>
      </w:pPr>
      <w:rPr>
        <w:rFonts w:ascii="Wingdings" w:hAnsi="Wingdings" w:hint="default"/>
      </w:rPr>
    </w:lvl>
    <w:lvl w:ilvl="3" w:tplc="08090001">
      <w:start w:val="1"/>
      <w:numFmt w:val="bullet"/>
      <w:lvlText w:val=""/>
      <w:lvlJc w:val="left"/>
      <w:pPr>
        <w:ind w:left="2574" w:hanging="360"/>
      </w:pPr>
      <w:rPr>
        <w:rFonts w:ascii="Symbol" w:hAnsi="Symbol" w:hint="default"/>
      </w:rPr>
    </w:lvl>
    <w:lvl w:ilvl="4" w:tplc="08090003">
      <w:start w:val="1"/>
      <w:numFmt w:val="bullet"/>
      <w:lvlText w:val="o"/>
      <w:lvlJc w:val="left"/>
      <w:pPr>
        <w:ind w:left="3294" w:hanging="360"/>
      </w:pPr>
      <w:rPr>
        <w:rFonts w:ascii="Courier New" w:hAnsi="Courier New" w:cs="Courier New" w:hint="default"/>
      </w:rPr>
    </w:lvl>
    <w:lvl w:ilvl="5" w:tplc="08090005">
      <w:start w:val="1"/>
      <w:numFmt w:val="bullet"/>
      <w:lvlText w:val=""/>
      <w:lvlJc w:val="left"/>
      <w:pPr>
        <w:ind w:left="4014" w:hanging="360"/>
      </w:pPr>
      <w:rPr>
        <w:rFonts w:ascii="Wingdings" w:hAnsi="Wingdings" w:hint="default"/>
      </w:rPr>
    </w:lvl>
    <w:lvl w:ilvl="6" w:tplc="08090001">
      <w:start w:val="1"/>
      <w:numFmt w:val="bullet"/>
      <w:lvlText w:val=""/>
      <w:lvlJc w:val="left"/>
      <w:pPr>
        <w:ind w:left="4734" w:hanging="360"/>
      </w:pPr>
      <w:rPr>
        <w:rFonts w:ascii="Symbol" w:hAnsi="Symbol" w:hint="default"/>
      </w:rPr>
    </w:lvl>
    <w:lvl w:ilvl="7" w:tplc="08090003">
      <w:start w:val="1"/>
      <w:numFmt w:val="bullet"/>
      <w:lvlText w:val="o"/>
      <w:lvlJc w:val="left"/>
      <w:pPr>
        <w:ind w:left="5454" w:hanging="360"/>
      </w:pPr>
      <w:rPr>
        <w:rFonts w:ascii="Courier New" w:hAnsi="Courier New" w:cs="Courier New" w:hint="default"/>
      </w:rPr>
    </w:lvl>
    <w:lvl w:ilvl="8" w:tplc="08090005">
      <w:start w:val="1"/>
      <w:numFmt w:val="bullet"/>
      <w:lvlText w:val=""/>
      <w:lvlJc w:val="left"/>
      <w:pPr>
        <w:ind w:left="6174"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1"/>
  </w:num>
  <w:num w:numId="8">
    <w:abstractNumId w:val="16"/>
  </w:num>
  <w:num w:numId="9">
    <w:abstractNumId w:val="14"/>
  </w:num>
  <w:num w:numId="10">
    <w:abstractNumId w:val="12"/>
  </w:num>
  <w:num w:numId="11">
    <w:abstractNumId w:val="2"/>
  </w:num>
  <w:num w:numId="12">
    <w:abstractNumId w:val="15"/>
  </w:num>
  <w:num w:numId="13">
    <w:abstractNumId w:val="10"/>
  </w:num>
  <w:num w:numId="14">
    <w:abstractNumId w:val="9"/>
  </w:num>
  <w:num w:numId="15">
    <w:abstractNumId w:val="13"/>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1EAD"/>
    <w:rsid w:val="00066B73"/>
    <w:rsid w:val="000D39E9"/>
    <w:rsid w:val="000F335C"/>
    <w:rsid w:val="00120AB1"/>
    <w:rsid w:val="00175C78"/>
    <w:rsid w:val="00235B07"/>
    <w:rsid w:val="002569FB"/>
    <w:rsid w:val="002B4D48"/>
    <w:rsid w:val="002E20E4"/>
    <w:rsid w:val="0040342F"/>
    <w:rsid w:val="004044AA"/>
    <w:rsid w:val="004D4485"/>
    <w:rsid w:val="004F6C5F"/>
    <w:rsid w:val="00535D43"/>
    <w:rsid w:val="005769A9"/>
    <w:rsid w:val="005B12CB"/>
    <w:rsid w:val="005B1824"/>
    <w:rsid w:val="005C4149"/>
    <w:rsid w:val="005F10A3"/>
    <w:rsid w:val="00670E42"/>
    <w:rsid w:val="006E7FB1"/>
    <w:rsid w:val="00741B9E"/>
    <w:rsid w:val="00774402"/>
    <w:rsid w:val="007C2F04"/>
    <w:rsid w:val="007E7497"/>
    <w:rsid w:val="00917AB5"/>
    <w:rsid w:val="009A34B9"/>
    <w:rsid w:val="009D71E8"/>
    <w:rsid w:val="009E7DDD"/>
    <w:rsid w:val="00A6424C"/>
    <w:rsid w:val="00A879A8"/>
    <w:rsid w:val="00B00EAC"/>
    <w:rsid w:val="00B0251A"/>
    <w:rsid w:val="00B435AF"/>
    <w:rsid w:val="00B84C56"/>
    <w:rsid w:val="00BB4E9C"/>
    <w:rsid w:val="00C66ACB"/>
    <w:rsid w:val="00CE7AA4"/>
    <w:rsid w:val="00CF2FC6"/>
    <w:rsid w:val="00D05F13"/>
    <w:rsid w:val="00D15CF0"/>
    <w:rsid w:val="00D33FE5"/>
    <w:rsid w:val="00DD4706"/>
    <w:rsid w:val="00E02563"/>
    <w:rsid w:val="00E2624B"/>
    <w:rsid w:val="00E36D27"/>
    <w:rsid w:val="00E54C9B"/>
    <w:rsid w:val="00E61541"/>
    <w:rsid w:val="00E6169F"/>
    <w:rsid w:val="00E66558"/>
    <w:rsid w:val="00EA0DA1"/>
    <w:rsid w:val="00EE4E8B"/>
    <w:rsid w:val="00F074D1"/>
    <w:rsid w:val="00F83842"/>
    <w:rsid w:val="00FE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789881">
      <w:bodyDiv w:val="1"/>
      <w:marLeft w:val="0"/>
      <w:marRight w:val="0"/>
      <w:marTop w:val="0"/>
      <w:marBottom w:val="0"/>
      <w:divBdr>
        <w:top w:val="none" w:sz="0" w:space="0" w:color="auto"/>
        <w:left w:val="none" w:sz="0" w:space="0" w:color="auto"/>
        <w:bottom w:val="none" w:sz="0" w:space="0" w:color="auto"/>
        <w:right w:val="none" w:sz="0" w:space="0" w:color="auto"/>
      </w:divBdr>
    </w:div>
    <w:div w:id="473445799">
      <w:bodyDiv w:val="1"/>
      <w:marLeft w:val="0"/>
      <w:marRight w:val="0"/>
      <w:marTop w:val="0"/>
      <w:marBottom w:val="0"/>
      <w:divBdr>
        <w:top w:val="none" w:sz="0" w:space="0" w:color="auto"/>
        <w:left w:val="none" w:sz="0" w:space="0" w:color="auto"/>
        <w:bottom w:val="none" w:sz="0" w:space="0" w:color="auto"/>
        <w:right w:val="none" w:sz="0" w:space="0" w:color="auto"/>
      </w:divBdr>
    </w:div>
    <w:div w:id="1440904737">
      <w:bodyDiv w:val="1"/>
      <w:marLeft w:val="0"/>
      <w:marRight w:val="0"/>
      <w:marTop w:val="0"/>
      <w:marBottom w:val="0"/>
      <w:divBdr>
        <w:top w:val="none" w:sz="0" w:space="0" w:color="auto"/>
        <w:left w:val="none" w:sz="0" w:space="0" w:color="auto"/>
        <w:bottom w:val="none" w:sz="0" w:space="0" w:color="auto"/>
        <w:right w:val="none" w:sz="0" w:space="0" w:color="auto"/>
      </w:divBdr>
    </w:div>
    <w:div w:id="1621184847">
      <w:bodyDiv w:val="1"/>
      <w:marLeft w:val="0"/>
      <w:marRight w:val="0"/>
      <w:marTop w:val="0"/>
      <w:marBottom w:val="0"/>
      <w:divBdr>
        <w:top w:val="none" w:sz="0" w:space="0" w:color="auto"/>
        <w:left w:val="none" w:sz="0" w:space="0" w:color="auto"/>
        <w:bottom w:val="none" w:sz="0" w:space="0" w:color="auto"/>
        <w:right w:val="none" w:sz="0" w:space="0" w:color="auto"/>
      </w:divBdr>
    </w:div>
    <w:div w:id="1961648082">
      <w:bodyDiv w:val="1"/>
      <w:marLeft w:val="0"/>
      <w:marRight w:val="0"/>
      <w:marTop w:val="0"/>
      <w:marBottom w:val="0"/>
      <w:divBdr>
        <w:top w:val="none" w:sz="0" w:space="0" w:color="auto"/>
        <w:left w:val="none" w:sz="0" w:space="0" w:color="auto"/>
        <w:bottom w:val="none" w:sz="0" w:space="0" w:color="auto"/>
        <w:right w:val="none" w:sz="0" w:space="0" w:color="auto"/>
      </w:divBdr>
    </w:div>
    <w:div w:id="2063557645">
      <w:bodyDiv w:val="1"/>
      <w:marLeft w:val="0"/>
      <w:marRight w:val="0"/>
      <w:marTop w:val="0"/>
      <w:marBottom w:val="0"/>
      <w:divBdr>
        <w:top w:val="none" w:sz="0" w:space="0" w:color="auto"/>
        <w:left w:val="none" w:sz="0" w:space="0" w:color="auto"/>
        <w:bottom w:val="none" w:sz="0" w:space="0" w:color="auto"/>
        <w:right w:val="none" w:sz="0" w:space="0" w:color="auto"/>
      </w:divBdr>
    </w:div>
    <w:div w:id="2105571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C0960-DBB0-40C4-924D-04DAF8B8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6</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Bosham Primary School Head Teacher</cp:lastModifiedBy>
  <cp:revision>19</cp:revision>
  <cp:lastPrinted>2014-09-17T13:26:00Z</cp:lastPrinted>
  <dcterms:created xsi:type="dcterms:W3CDTF">2022-01-12T17:39:00Z</dcterms:created>
  <dcterms:modified xsi:type="dcterms:W3CDTF">2022-07-21T11:30:00Z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