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7E5" w:rsidRPr="006F6CA9" w:rsidRDefault="0000098C"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r>
        <w:rPr>
          <w:noProof/>
          <w:lang w:bidi="ar-SA"/>
        </w:rPr>
        <mc:AlternateContent>
          <mc:Choice Requires="wps">
            <w:drawing>
              <wp:anchor distT="0" distB="0" distL="114300" distR="114300" simplePos="0" relativeHeight="503299208" behindDoc="0" locked="0" layoutInCell="1" allowOverlap="1">
                <wp:simplePos x="0" y="0"/>
                <wp:positionH relativeFrom="column">
                  <wp:posOffset>4913194</wp:posOffset>
                </wp:positionH>
                <wp:positionV relativeFrom="paragraph">
                  <wp:posOffset>2044700</wp:posOffset>
                </wp:positionV>
                <wp:extent cx="5677469" cy="928048"/>
                <wp:effectExtent l="0" t="0" r="19050" b="24765"/>
                <wp:wrapNone/>
                <wp:docPr id="19" name="Rounded Rectangle 19"/>
                <wp:cNvGraphicFramePr/>
                <a:graphic xmlns:a="http://schemas.openxmlformats.org/drawingml/2006/main">
                  <a:graphicData uri="http://schemas.microsoft.com/office/word/2010/wordprocessingShape">
                    <wps:wsp>
                      <wps:cNvSpPr/>
                      <wps:spPr>
                        <a:xfrm>
                          <a:off x="0" y="0"/>
                          <a:ext cx="5677469" cy="92804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0098C" w:rsidRPr="0000098C" w:rsidRDefault="0000098C" w:rsidP="0000098C">
                            <w:pPr>
                              <w:jc w:val="center"/>
                              <w:rPr>
                                <w:rFonts w:ascii="Comic Sans MS" w:hAnsi="Comic Sans MS"/>
                                <w:sz w:val="40"/>
                                <w:szCs w:val="24"/>
                              </w:rPr>
                            </w:pPr>
                            <w:r w:rsidRPr="0000098C">
                              <w:rPr>
                                <w:rFonts w:ascii="Comic Sans MS" w:hAnsi="Comic Sans MS"/>
                                <w:sz w:val="40"/>
                                <w:szCs w:val="24"/>
                              </w:rPr>
                              <w:t>Written by Polly Neville – July 2020 to be revised September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9" o:spid="_x0000_s1026" style="position:absolute;margin-left:386.85pt;margin-top:161pt;width:447.05pt;height:73.05pt;z-index:5032992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" fillcolor="#4f81bd [3204]" strokecolor="#243f60 [1604]" strokeweight="2pt">
                <v:textbox>
                  <w:txbxContent>
                    <w:p w:rsidR="0000098C" w:rsidRPr="0000098C" w:rsidRDefault="0000098C" w:rsidP="0000098C">
                      <w:pPr>
                        <w:jc w:val="center"/>
                        <w:rPr>
                          <w:rFonts w:ascii="Comic Sans MS" w:hAnsi="Comic Sans MS"/>
                          <w:sz w:val="40"/>
                          <w:szCs w:val="24"/>
                        </w:rPr>
                      </w:pPr>
                      <w:r w:rsidRPr="0000098C">
                        <w:rPr>
                          <w:rFonts w:ascii="Comic Sans MS" w:hAnsi="Comic Sans MS"/>
                          <w:sz w:val="40"/>
                          <w:szCs w:val="24"/>
                        </w:rPr>
                        <w:t>Written by Polly Neville – July 2020 to be revised September 2020</w:t>
                      </w:r>
                    </w:p>
                  </w:txbxContent>
                </v:textbox>
              </v:roundrect>
            </w:pict>
          </mc:Fallback>
        </mc:AlternateContent>
      </w:r>
      <w:r w:rsidR="006F6CA9">
        <w:rPr>
          <w:noProof/>
          <w:lang w:bidi="ar-SA"/>
        </w:rPr>
        <w:drawing>
          <wp:anchor distT="0" distB="0" distL="114300" distR="114300" simplePos="0" relativeHeight="503297160" behindDoc="1" locked="0" layoutInCell="1" allowOverlap="1">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11269BAC" wp14:editId="112EC957">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8E77E5">
      <w:pPr>
        <w:pStyle w:val="BodyText"/>
        <w:rPr>
          <w:b/>
          <w:sz w:val="20"/>
        </w:rPr>
      </w:pPr>
    </w:p>
    <w:p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9">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rsidR="008E77E5" w:rsidRDefault="008E77E5">
      <w:pPr>
        <w:pStyle w:val="BodyText"/>
        <w:spacing w:before="10"/>
        <w:rPr>
          <w:sz w:val="23"/>
        </w:rPr>
      </w:pPr>
    </w:p>
    <w:p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0">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rsidR="008E77E5" w:rsidRDefault="008E77E5">
      <w:pPr>
        <w:pStyle w:val="BodyText"/>
        <w:spacing w:before="10"/>
        <w:rPr>
          <w:sz w:val="23"/>
        </w:rPr>
      </w:pPr>
    </w:p>
    <w:p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rsidR="008E77E5" w:rsidRDefault="008E77E5">
      <w:pPr>
        <w:pStyle w:val="BodyText"/>
        <w:spacing w:before="9"/>
        <w:rPr>
          <w:sz w:val="23"/>
        </w:rPr>
      </w:pPr>
    </w:p>
    <w:p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rsidR="008E77E5" w:rsidRDefault="006F6CA9">
      <w:pPr>
        <w:pStyle w:val="BodyText"/>
        <w:spacing w:line="290" w:lineRule="exact"/>
        <w:ind w:left="6280"/>
      </w:pPr>
      <w:r>
        <w:rPr>
          <w:color w:val="231F20"/>
        </w:rPr>
        <w:t>use the Primary PE and Sport Premium to:</w:t>
      </w:r>
    </w:p>
    <w:p w:rsidR="008E77E5" w:rsidRDefault="008E77E5">
      <w:pPr>
        <w:pStyle w:val="BodyText"/>
        <w:spacing w:before="2"/>
        <w:rPr>
          <w:sz w:val="23"/>
        </w:rPr>
      </w:pPr>
    </w:p>
    <w:p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rsidR="008E77E5" w:rsidRDefault="008E77E5">
      <w:pPr>
        <w:pStyle w:val="BodyText"/>
        <w:spacing w:before="9"/>
        <w:rPr>
          <w:sz w:val="23"/>
        </w:rPr>
      </w:pPr>
    </w:p>
    <w:p w:rsidR="008E77E5" w:rsidRDefault="006F6CA9">
      <w:pPr>
        <w:pStyle w:val="BodyText"/>
        <w:spacing w:line="235" w:lineRule="auto"/>
        <w:ind w:left="6840" w:right="1084" w:hanging="20"/>
      </w:pPr>
      <w:r>
        <w:rPr>
          <w:color w:val="231F20"/>
        </w:rPr>
        <w:t xml:space="preserve">Please visit </w:t>
      </w:r>
      <w:hyperlink r:id="rId11">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8E77E5" w:rsidRDefault="008E77E5">
      <w:pPr>
        <w:pStyle w:val="BodyText"/>
        <w:spacing w:before="11"/>
        <w:rPr>
          <w:sz w:val="23"/>
        </w:rPr>
      </w:pPr>
    </w:p>
    <w:p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rsidR="008E77E5" w:rsidRDefault="008E77E5">
      <w:pPr>
        <w:pStyle w:val="BodyText"/>
        <w:spacing w:before="9"/>
        <w:rPr>
          <w:sz w:val="23"/>
        </w:rPr>
      </w:pPr>
    </w:p>
    <w:p w:rsidR="008E77E5" w:rsidRDefault="006F6CA9">
      <w:pPr>
        <w:pStyle w:val="BodyText"/>
        <w:spacing w:line="235" w:lineRule="auto"/>
        <w:ind w:left="7500" w:right="683" w:hanging="140"/>
      </w:pPr>
      <w:r>
        <w:rPr>
          <w:color w:val="231F20"/>
        </w:rPr>
        <w:t xml:space="preserve">Schools are required to </w:t>
      </w:r>
      <w:hyperlink r:id="rId12"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r>
        <w:rPr>
          <w:b/>
          <w:color w:val="231F20"/>
          <w:position w:val="8"/>
          <w:sz w:val="14"/>
        </w:rPr>
        <w:t xml:space="preserve">st </w:t>
      </w:r>
      <w:r>
        <w:rPr>
          <w:b/>
          <w:color w:val="231F20"/>
        </w:rPr>
        <w:t xml:space="preserve">July 2020 </w:t>
      </w:r>
      <w:r>
        <w:rPr>
          <w:color w:val="231F20"/>
        </w:rPr>
        <w:t>at the latest.</w:t>
      </w:r>
    </w:p>
    <w:p w:rsidR="008E77E5" w:rsidRDefault="008E77E5">
      <w:pPr>
        <w:pStyle w:val="BodyText"/>
        <w:spacing w:before="2"/>
        <w:rPr>
          <w:sz w:val="19"/>
        </w:rPr>
      </w:pPr>
    </w:p>
    <w:p w:rsidR="008E77E5" w:rsidRDefault="008E77E5">
      <w:pPr>
        <w:rPr>
          <w:sz w:val="19"/>
        </w:rPr>
        <w:sectPr w:rsidR="008E77E5">
          <w:pgSz w:w="16840" w:h="11910" w:orient="landscape"/>
          <w:pgMar w:top="0" w:right="0" w:bottom="0" w:left="0" w:header="720" w:footer="720" w:gutter="0"/>
          <w:cols w:space="720"/>
        </w:sect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spacing w:before="2"/>
        <w:rPr>
          <w:sz w:val="26"/>
        </w:rPr>
      </w:pPr>
    </w:p>
    <w:p w:rsidR="008E77E5" w:rsidRDefault="008E77E5" w:rsidP="006F6CA9">
      <w:pPr>
        <w:pStyle w:val="BodyText"/>
        <w:tabs>
          <w:tab w:val="left" w:pos="6088"/>
        </w:tabs>
      </w:pPr>
    </w:p>
    <w:p w:rsidR="008E77E5" w:rsidRDefault="006F6CA9">
      <w:pPr>
        <w:pStyle w:val="BodyText"/>
        <w:spacing w:before="52"/>
        <w:ind w:left="556" w:right="768" w:hanging="140"/>
      </w:pPr>
      <w:r>
        <w:br w:type="column"/>
      </w:r>
      <w:r>
        <w:rPr>
          <w:color w:val="231F2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3">
        <w:r>
          <w:rPr>
            <w:color w:val="205E9E"/>
            <w:u w:val="single" w:color="205E9E"/>
          </w:rPr>
          <w:t>HERE</w:t>
        </w:r>
      </w:hyperlink>
      <w:r>
        <w:rPr>
          <w:color w:val="231F20"/>
        </w:rPr>
        <w:t>.</w:t>
      </w:r>
    </w:p>
    <w:p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rsidR="008E77E5" w:rsidRDefault="00DD0253">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7"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">
                <v:rect id="Rectangle 7" o:spid="_x0000_s1028"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type id="_x0000_t202" coordsize="21600,21600" o:spt="202" path="m,l,21600r21600,l21600,xe">
                  <v:stroke joinstyle="miter"/>
                  <v:path gradientshapeok="t" o:connecttype="rect"/>
                </v:shapetype>
                <v:shape id="Text Box 6" o:spid="_x0000_s1029"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9031"/>
        <w:gridCol w:w="6346"/>
      </w:tblGrid>
      <w:tr w:rsidR="008E77E5" w:rsidTr="005675E2">
        <w:trPr>
          <w:trHeight w:val="497"/>
        </w:trPr>
        <w:tc>
          <w:tcPr>
            <w:tcW w:w="9031" w:type="dxa"/>
          </w:tcPr>
          <w:p w:rsidR="008E77E5" w:rsidRPr="00010D96" w:rsidRDefault="006F6CA9" w:rsidP="00010D96">
            <w:pPr>
              <w:pStyle w:val="TableParagraph"/>
              <w:spacing w:before="21"/>
              <w:rPr>
                <w:rFonts w:ascii="Comic Sans MS" w:hAnsi="Comic Sans MS"/>
                <w:sz w:val="28"/>
              </w:rPr>
            </w:pPr>
            <w:r w:rsidRPr="00010D96">
              <w:rPr>
                <w:rFonts w:ascii="Comic Sans MS" w:hAnsi="Comic Sans MS"/>
                <w:color w:val="231F20"/>
                <w:sz w:val="28"/>
              </w:rPr>
              <w:t>Key achi</w:t>
            </w:r>
            <w:r w:rsidR="00DD0253" w:rsidRPr="00010D96">
              <w:rPr>
                <w:rFonts w:ascii="Comic Sans MS" w:hAnsi="Comic Sans MS"/>
                <w:color w:val="231F20"/>
                <w:sz w:val="28"/>
              </w:rPr>
              <w:t>evements to date until July 2020</w:t>
            </w:r>
            <w:r w:rsidRPr="00010D96">
              <w:rPr>
                <w:rFonts w:ascii="Comic Sans MS" w:hAnsi="Comic Sans MS"/>
                <w:color w:val="231F20"/>
                <w:sz w:val="28"/>
              </w:rPr>
              <w:t>:</w:t>
            </w:r>
          </w:p>
        </w:tc>
        <w:tc>
          <w:tcPr>
            <w:tcW w:w="6346" w:type="dxa"/>
          </w:tcPr>
          <w:p w:rsidR="008E77E5" w:rsidRPr="00010D96" w:rsidRDefault="006F6CA9" w:rsidP="00010D96">
            <w:pPr>
              <w:pStyle w:val="TableParagraph"/>
              <w:spacing w:before="21"/>
              <w:rPr>
                <w:rFonts w:ascii="Comic Sans MS" w:hAnsi="Comic Sans MS"/>
                <w:sz w:val="28"/>
              </w:rPr>
            </w:pPr>
            <w:r w:rsidRPr="00010D96">
              <w:rPr>
                <w:rFonts w:ascii="Comic Sans MS" w:hAnsi="Comic Sans MS"/>
                <w:color w:val="231F20"/>
                <w:sz w:val="28"/>
              </w:rPr>
              <w:t>Areas for further improvement and baseline evidence of need:</w:t>
            </w:r>
          </w:p>
        </w:tc>
      </w:tr>
      <w:tr w:rsidR="008E77E5" w:rsidRPr="006F6CA9" w:rsidTr="005675E2">
        <w:trPr>
          <w:trHeight w:val="2551"/>
        </w:trPr>
        <w:tc>
          <w:tcPr>
            <w:tcW w:w="9031" w:type="dxa"/>
          </w:tcPr>
          <w:p w:rsidR="008E77E5" w:rsidRPr="00010D96" w:rsidRDefault="00B73258" w:rsidP="00B73258">
            <w:pPr>
              <w:pStyle w:val="TableParagraph"/>
              <w:numPr>
                <w:ilvl w:val="0"/>
                <w:numId w:val="3"/>
              </w:numPr>
              <w:rPr>
                <w:rFonts w:ascii="Comic Sans MS" w:hAnsi="Comic Sans MS"/>
                <w:color w:val="1F497D" w:themeColor="text2"/>
                <w:sz w:val="24"/>
                <w:szCs w:val="20"/>
              </w:rPr>
            </w:pPr>
            <w:r w:rsidRPr="00010D96">
              <w:rPr>
                <w:rFonts w:ascii="Comic Sans MS" w:hAnsi="Comic Sans MS"/>
                <w:color w:val="1F497D" w:themeColor="text2"/>
                <w:sz w:val="24"/>
                <w:szCs w:val="20"/>
              </w:rPr>
              <w:t>Excellent links established with local schools for interschool competitions – free.</w:t>
            </w:r>
            <w:r w:rsidR="00123657" w:rsidRPr="00010D96">
              <w:rPr>
                <w:rFonts w:ascii="Comic Sans MS" w:hAnsi="Comic Sans MS"/>
                <w:color w:val="1F497D" w:themeColor="text2"/>
                <w:sz w:val="24"/>
                <w:szCs w:val="20"/>
              </w:rPr>
              <w:t xml:space="preserve"> We were strongly on track to achieve Gold Games Mark before the school closures. </w:t>
            </w:r>
          </w:p>
          <w:p w:rsidR="00123657" w:rsidRPr="00010D96" w:rsidRDefault="00B73258" w:rsidP="00B73258">
            <w:pPr>
              <w:pStyle w:val="TableParagraph"/>
              <w:numPr>
                <w:ilvl w:val="0"/>
                <w:numId w:val="3"/>
              </w:numPr>
              <w:rPr>
                <w:rFonts w:ascii="Comic Sans MS" w:hAnsi="Comic Sans MS"/>
                <w:color w:val="1F497D" w:themeColor="text2"/>
                <w:sz w:val="24"/>
                <w:szCs w:val="20"/>
              </w:rPr>
            </w:pPr>
            <w:r w:rsidRPr="00010D96">
              <w:rPr>
                <w:rFonts w:ascii="Comic Sans MS" w:hAnsi="Comic Sans MS"/>
                <w:color w:val="1F497D" w:themeColor="text2"/>
                <w:sz w:val="24"/>
                <w:szCs w:val="20"/>
              </w:rPr>
              <w:t xml:space="preserve">100% of staff feel supported if they need help with PE planning or teaching and </w:t>
            </w:r>
            <w:r w:rsidR="00123657" w:rsidRPr="00010D96">
              <w:rPr>
                <w:rFonts w:ascii="Comic Sans MS" w:hAnsi="Comic Sans MS"/>
                <w:color w:val="1F497D" w:themeColor="text2"/>
                <w:sz w:val="24"/>
                <w:szCs w:val="20"/>
              </w:rPr>
              <w:t>are on board with us</w:t>
            </w:r>
            <w:r w:rsidRPr="00010D96">
              <w:rPr>
                <w:rFonts w:ascii="Comic Sans MS" w:hAnsi="Comic Sans MS"/>
                <w:color w:val="1F497D" w:themeColor="text2"/>
                <w:sz w:val="24"/>
                <w:szCs w:val="20"/>
              </w:rPr>
              <w:t>ing Real PE in future. 75% think their PE teaching has improved over the last 2 years due to the premium.</w:t>
            </w:r>
          </w:p>
          <w:p w:rsidR="00B73258" w:rsidRPr="00010D96" w:rsidRDefault="00123657" w:rsidP="00123657">
            <w:pPr>
              <w:pStyle w:val="TableParagraph"/>
              <w:numPr>
                <w:ilvl w:val="0"/>
                <w:numId w:val="3"/>
              </w:numPr>
              <w:rPr>
                <w:rFonts w:asciiTheme="minorHAnsi" w:hAnsiTheme="minorHAnsi"/>
                <w:color w:val="1F497D" w:themeColor="text2"/>
                <w:sz w:val="24"/>
              </w:rPr>
            </w:pPr>
            <w:r w:rsidRPr="00010D96">
              <w:rPr>
                <w:rFonts w:ascii="Comic Sans MS" w:hAnsi="Comic Sans MS"/>
                <w:color w:val="1F497D" w:themeColor="text2"/>
                <w:sz w:val="24"/>
                <w:szCs w:val="20"/>
              </w:rPr>
              <w:t xml:space="preserve">75% of families believe our </w:t>
            </w:r>
            <w:r w:rsidRPr="00010D96">
              <w:rPr>
                <w:rFonts w:ascii="Comic Sans MS" w:hAnsi="Comic Sans MS" w:cs="Segoe UI Semilight"/>
                <w:color w:val="1F497D" w:themeColor="text2"/>
                <w:sz w:val="24"/>
                <w:szCs w:val="20"/>
                <w:shd w:val="clear" w:color="auto" w:fill="FFFFFF"/>
              </w:rPr>
              <w:t>PE provision a</w:t>
            </w:r>
            <w:r w:rsidRPr="00010D96">
              <w:rPr>
                <w:rFonts w:ascii="Comic Sans MS" w:hAnsi="Comic Sans MS" w:cs="Segoe UI Semilight"/>
                <w:color w:val="1F497D" w:themeColor="text2"/>
                <w:sz w:val="24"/>
                <w:szCs w:val="20"/>
                <w:shd w:val="clear" w:color="auto" w:fill="FFFFFF"/>
              </w:rPr>
              <w:t>t BPS encourages and supports their</w:t>
            </w:r>
            <w:r w:rsidRPr="00010D96">
              <w:rPr>
                <w:rFonts w:ascii="Comic Sans MS" w:hAnsi="Comic Sans MS" w:cs="Segoe UI Semilight"/>
                <w:color w:val="1F497D" w:themeColor="text2"/>
                <w:sz w:val="24"/>
                <w:szCs w:val="20"/>
                <w:shd w:val="clear" w:color="auto" w:fill="FFFFFF"/>
              </w:rPr>
              <w:t xml:space="preserve"> child to be active at home</w:t>
            </w:r>
            <w:r w:rsidRPr="00010D96">
              <w:rPr>
                <w:rFonts w:ascii="Comic Sans MS" w:hAnsi="Comic Sans MS" w:cs="Segoe UI Semilight"/>
                <w:color w:val="1F497D" w:themeColor="text2"/>
                <w:sz w:val="24"/>
                <w:szCs w:val="20"/>
                <w:shd w:val="clear" w:color="auto" w:fill="FFFFFF"/>
              </w:rPr>
              <w:t xml:space="preserve">. 94% of children enjoy their PE lessons. </w:t>
            </w:r>
          </w:p>
        </w:tc>
        <w:tc>
          <w:tcPr>
            <w:tcW w:w="6346" w:type="dxa"/>
          </w:tcPr>
          <w:p w:rsidR="00B73258" w:rsidRPr="00010D96" w:rsidRDefault="00B73258" w:rsidP="00B73258">
            <w:pPr>
              <w:pStyle w:val="TableParagraph"/>
              <w:rPr>
                <w:rFonts w:asciiTheme="minorHAnsi" w:hAnsiTheme="minorHAnsi"/>
                <w:color w:val="1F497D" w:themeColor="text2"/>
                <w:sz w:val="24"/>
              </w:rPr>
            </w:pPr>
          </w:p>
          <w:p w:rsidR="00B73258" w:rsidRPr="00010D96" w:rsidRDefault="00B73258" w:rsidP="00B73258">
            <w:pPr>
              <w:pStyle w:val="TableParagraph"/>
              <w:rPr>
                <w:rFonts w:ascii="Comic Sans MS" w:hAnsi="Comic Sans MS"/>
                <w:color w:val="1F497D" w:themeColor="text2"/>
                <w:sz w:val="24"/>
              </w:rPr>
            </w:pPr>
            <w:r w:rsidRPr="00010D96">
              <w:rPr>
                <w:rFonts w:ascii="Comic Sans MS" w:hAnsi="Comic Sans MS"/>
                <w:color w:val="1F497D" w:themeColor="text2"/>
                <w:sz w:val="24"/>
              </w:rPr>
              <w:t>From staff and parent surveys:</w:t>
            </w:r>
          </w:p>
          <w:p w:rsidR="008E77E5" w:rsidRPr="00010D96" w:rsidRDefault="00B73258" w:rsidP="00B73258">
            <w:pPr>
              <w:pStyle w:val="TableParagraph"/>
              <w:numPr>
                <w:ilvl w:val="0"/>
                <w:numId w:val="2"/>
              </w:numPr>
              <w:rPr>
                <w:rFonts w:ascii="Comic Sans MS" w:hAnsi="Comic Sans MS"/>
                <w:color w:val="1F497D" w:themeColor="text2"/>
                <w:sz w:val="24"/>
              </w:rPr>
            </w:pPr>
            <w:r w:rsidRPr="00010D96">
              <w:rPr>
                <w:rFonts w:ascii="Comic Sans MS" w:hAnsi="Comic Sans MS"/>
                <w:color w:val="1F497D" w:themeColor="text2"/>
                <w:sz w:val="24"/>
              </w:rPr>
              <w:t>Supporting families to keep their children active at home</w:t>
            </w:r>
          </w:p>
          <w:p w:rsidR="00B73258" w:rsidRPr="00010D96" w:rsidRDefault="00B73258" w:rsidP="00B73258">
            <w:pPr>
              <w:pStyle w:val="TableParagraph"/>
              <w:numPr>
                <w:ilvl w:val="0"/>
                <w:numId w:val="2"/>
              </w:numPr>
              <w:rPr>
                <w:rFonts w:ascii="Comic Sans MS" w:hAnsi="Comic Sans MS"/>
                <w:color w:val="1F497D" w:themeColor="text2"/>
                <w:sz w:val="24"/>
              </w:rPr>
            </w:pPr>
            <w:r w:rsidRPr="00010D96">
              <w:rPr>
                <w:rFonts w:ascii="Comic Sans MS" w:hAnsi="Comic Sans MS"/>
                <w:color w:val="1F497D" w:themeColor="text2"/>
                <w:sz w:val="24"/>
              </w:rPr>
              <w:t>Establishing Real PE teaching across the school</w:t>
            </w:r>
          </w:p>
          <w:p w:rsidR="00B73258" w:rsidRPr="00010D96" w:rsidRDefault="00B73258" w:rsidP="00B73258">
            <w:pPr>
              <w:pStyle w:val="TableParagraph"/>
              <w:numPr>
                <w:ilvl w:val="0"/>
                <w:numId w:val="2"/>
              </w:numPr>
              <w:rPr>
                <w:rFonts w:asciiTheme="minorHAnsi" w:hAnsiTheme="minorHAnsi"/>
                <w:color w:val="1F497D" w:themeColor="text2"/>
                <w:sz w:val="24"/>
              </w:rPr>
            </w:pPr>
            <w:r w:rsidRPr="00010D96">
              <w:rPr>
                <w:rFonts w:ascii="Comic Sans MS" w:hAnsi="Comic Sans MS"/>
                <w:color w:val="1F497D" w:themeColor="text2"/>
                <w:sz w:val="24"/>
              </w:rPr>
              <w:t>Supporting all children and staff post Covid 19.</w:t>
            </w:r>
            <w:r w:rsidRPr="00010D96">
              <w:rPr>
                <w:rFonts w:asciiTheme="minorHAnsi" w:hAnsiTheme="minorHAnsi"/>
                <w:color w:val="1F497D" w:themeColor="text2"/>
                <w:sz w:val="24"/>
              </w:rPr>
              <w:t xml:space="preserve"> </w:t>
            </w:r>
          </w:p>
        </w:tc>
      </w:tr>
    </w:tbl>
    <w:p w:rsidR="008E77E5" w:rsidRPr="006F6CA9" w:rsidRDefault="008E77E5">
      <w:pPr>
        <w:pStyle w:val="BodyText"/>
        <w:rPr>
          <w:rFonts w:asciiTheme="minorHAnsi" w:hAnsiTheme="minorHAnsi"/>
          <w:sz w:val="20"/>
        </w:rPr>
      </w:pPr>
    </w:p>
    <w:p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rsidTr="006F6CA9">
        <w:trPr>
          <w:trHeight w:val="405"/>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rsidR="008E77E5" w:rsidRPr="006F6CA9" w:rsidRDefault="008E77E5">
            <w:pPr>
              <w:pStyle w:val="TableParagraph"/>
              <w:ind w:left="0"/>
              <w:rPr>
                <w:rFonts w:asciiTheme="minorHAnsi" w:hAnsiTheme="minorHAnsi"/>
                <w:sz w:val="24"/>
              </w:rPr>
            </w:pPr>
          </w:p>
        </w:tc>
      </w:tr>
      <w:tr w:rsidR="008E77E5" w:rsidRPr="006F6CA9" w:rsidTr="006F6CA9">
        <w:trPr>
          <w:trHeight w:val="1283"/>
        </w:trPr>
        <w:tc>
          <w:tcPr>
            <w:tcW w:w="11603" w:type="dxa"/>
          </w:tcPr>
          <w:p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rsidR="008E77E5" w:rsidRPr="00010D96" w:rsidRDefault="00B73258">
            <w:pPr>
              <w:pStyle w:val="TableParagraph"/>
              <w:spacing w:before="17"/>
              <w:ind w:left="79"/>
              <w:rPr>
                <w:rFonts w:asciiTheme="minorHAnsi" w:hAnsiTheme="minorHAnsi"/>
                <w:color w:val="1F497D" w:themeColor="text2"/>
                <w:sz w:val="26"/>
              </w:rPr>
            </w:pPr>
            <w:r w:rsidRPr="00010D96">
              <w:rPr>
                <w:rFonts w:asciiTheme="minorHAnsi" w:hAnsiTheme="minorHAnsi"/>
                <w:color w:val="1F497D" w:themeColor="text2"/>
                <w:sz w:val="26"/>
              </w:rPr>
              <w:t>100</w:t>
            </w:r>
            <w:r w:rsidR="006F6CA9" w:rsidRPr="00010D96">
              <w:rPr>
                <w:rFonts w:asciiTheme="minorHAnsi" w:hAnsiTheme="minorHAnsi"/>
                <w:color w:val="1F497D" w:themeColor="text2"/>
                <w:sz w:val="26"/>
              </w:rPr>
              <w:t>%</w:t>
            </w:r>
          </w:p>
        </w:tc>
      </w:tr>
      <w:tr w:rsidR="008E77E5" w:rsidRPr="006F6CA9" w:rsidTr="00010D96">
        <w:trPr>
          <w:trHeight w:val="556"/>
        </w:trPr>
        <w:tc>
          <w:tcPr>
            <w:tcW w:w="11603" w:type="dxa"/>
          </w:tcPr>
          <w:p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rsidR="008E77E5" w:rsidRPr="00010D96" w:rsidRDefault="00B73258">
            <w:pPr>
              <w:pStyle w:val="TableParagraph"/>
              <w:spacing w:before="17"/>
              <w:ind w:left="79"/>
              <w:rPr>
                <w:rFonts w:asciiTheme="minorHAnsi" w:hAnsiTheme="minorHAnsi"/>
                <w:color w:val="1F497D" w:themeColor="text2"/>
                <w:sz w:val="26"/>
              </w:rPr>
            </w:pPr>
            <w:r w:rsidRPr="00010D96">
              <w:rPr>
                <w:rFonts w:asciiTheme="minorHAnsi" w:hAnsiTheme="minorHAnsi"/>
                <w:color w:val="1F497D" w:themeColor="text2"/>
                <w:sz w:val="26"/>
              </w:rPr>
              <w:t>100</w:t>
            </w:r>
            <w:r w:rsidR="006F6CA9" w:rsidRPr="00010D96">
              <w:rPr>
                <w:rFonts w:asciiTheme="minorHAnsi" w:hAnsiTheme="minorHAnsi"/>
                <w:color w:val="1F497D" w:themeColor="text2"/>
                <w:sz w:val="26"/>
              </w:rPr>
              <w:t>%</w:t>
            </w:r>
          </w:p>
        </w:tc>
      </w:tr>
      <w:tr w:rsidR="008E77E5" w:rsidRPr="006F6CA9" w:rsidTr="00010D96">
        <w:trPr>
          <w:trHeight w:val="736"/>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rsidR="008E77E5" w:rsidRPr="00010D96" w:rsidRDefault="00B73258">
            <w:pPr>
              <w:pStyle w:val="TableParagraph"/>
              <w:spacing w:before="17"/>
              <w:ind w:left="79"/>
              <w:rPr>
                <w:rFonts w:asciiTheme="minorHAnsi" w:hAnsiTheme="minorHAnsi"/>
                <w:color w:val="1F497D" w:themeColor="text2"/>
                <w:sz w:val="26"/>
              </w:rPr>
            </w:pPr>
            <w:r w:rsidRPr="00010D96">
              <w:rPr>
                <w:rFonts w:asciiTheme="minorHAnsi" w:hAnsiTheme="minorHAnsi"/>
                <w:color w:val="1F497D" w:themeColor="text2"/>
                <w:sz w:val="26"/>
              </w:rPr>
              <w:t>100%</w:t>
            </w:r>
          </w:p>
        </w:tc>
      </w:tr>
      <w:tr w:rsidR="008E77E5" w:rsidRPr="006F6CA9" w:rsidTr="006F6CA9">
        <w:trPr>
          <w:trHeight w:val="1160"/>
        </w:trPr>
        <w:tc>
          <w:tcPr>
            <w:tcW w:w="11603" w:type="dxa"/>
          </w:tcPr>
          <w:p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rsidR="008E77E5" w:rsidRPr="006F6CA9" w:rsidRDefault="00B73258">
            <w:pPr>
              <w:pStyle w:val="TableParagraph"/>
              <w:spacing w:before="17"/>
              <w:ind w:left="79"/>
              <w:rPr>
                <w:rFonts w:asciiTheme="minorHAnsi" w:hAnsiTheme="minorHAnsi"/>
                <w:sz w:val="26"/>
              </w:rPr>
            </w:pPr>
            <w:r>
              <w:rPr>
                <w:rFonts w:asciiTheme="minorHAnsi" w:hAnsiTheme="minorHAnsi"/>
                <w:color w:val="231F20"/>
                <w:sz w:val="26"/>
              </w:rPr>
              <w:t xml:space="preserve">Yes – 2 pupils in Y6 and 65 in Y5 will continue to swim when pool reopens. </w:t>
            </w:r>
          </w:p>
        </w:tc>
      </w:tr>
    </w:tbl>
    <w:p w:rsidR="008E77E5" w:rsidRPr="006F6CA9" w:rsidRDefault="008E77E5">
      <w:pPr>
        <w:rPr>
          <w:rFonts w:asciiTheme="minorHAnsi" w:hAnsiTheme="minorHAnsi"/>
          <w:sz w:val="26"/>
        </w:rPr>
        <w:sectPr w:rsidR="008E77E5" w:rsidRPr="006F6CA9">
          <w:footerReference w:type="default" r:id="rId14"/>
          <w:pgSz w:w="16840" w:h="11910" w:orient="landscape"/>
          <w:pgMar w:top="720" w:right="0" w:bottom="620" w:left="0" w:header="0" w:footer="438" w:gutter="0"/>
          <w:cols w:space="720"/>
        </w:sectPr>
      </w:pPr>
    </w:p>
    <w:p w:rsidR="008E77E5" w:rsidRPr="006F6CA9" w:rsidRDefault="00DD0253">
      <w:pPr>
        <w:pStyle w:val="BodyText"/>
        <w:rPr>
          <w:rFonts w:asciiTheme="minorHAnsi" w:hAnsiTheme="minorHAnsi"/>
          <w:sz w:val="20"/>
        </w:rPr>
      </w:pPr>
      <w:r>
        <w:rPr>
          <w:rFonts w:asciiTheme="minorHAnsi" w:hAnsiTheme="minorHAnsi"/>
          <w:noProof/>
          <w:sz w:val="20"/>
          <w:lang w:bidi="ar-SA"/>
        </w:rPr>
        <w:lastRenderedPageBreak/>
        <mc:AlternateContent>
          <mc:Choice Requires="wpg">
            <w:drawing>
              <wp:inline distT="0" distB="0" distL="0" distR="0">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id="Group 2" o:spid="_x0000_s1030"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lXQ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MDxr4SrM4GsXR&#10;JGDgDQIG39Ec3CsZvmmc0e2/v+xH0+ncmcnnr8TrP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1PpjpV0DAABtCgAADgAA&#10;AAAAAAAAAAAAAAAuAgAAZHJzL2Uyb0RvYy54bWxQSwECLQAUAAYACAAAACEAs+9erdwAAAAGAQAA&#10;DwAAAAAAAAAAAAAAAAC3BQAAZHJzL2Rvd25yZXYueG1sUEsFBgAAAAAEAAQA8wAAAMAGAAAAAA==&#10;">
                <v:rect id="Rectangle 4" o:spid="_x0000_s1031"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2"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rsidR="008E77E5" w:rsidRPr="006F6CA9" w:rsidRDefault="008E77E5">
      <w:pPr>
        <w:pStyle w:val="BodyText"/>
        <w:rPr>
          <w:rFonts w:asciiTheme="minorHAnsi" w:hAnsiTheme="minorHAnsi"/>
          <w:sz w:val="20"/>
        </w:rPr>
      </w:pPr>
    </w:p>
    <w:p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936"/>
        <w:gridCol w:w="3685"/>
        <w:gridCol w:w="2315"/>
        <w:gridCol w:w="3307"/>
        <w:gridCol w:w="3134"/>
      </w:tblGrid>
      <w:tr w:rsidR="005675E2" w:rsidRPr="006F6CA9" w:rsidTr="00010D96">
        <w:trPr>
          <w:trHeight w:val="383"/>
        </w:trPr>
        <w:tc>
          <w:tcPr>
            <w:tcW w:w="2936" w:type="dxa"/>
          </w:tcPr>
          <w:p w:rsidR="005675E2" w:rsidRPr="006F6CA9" w:rsidRDefault="005675E2">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Pr="00010D96">
              <w:rPr>
                <w:rFonts w:ascii="Comic Sans MS" w:hAnsi="Comic Sans MS"/>
                <w:color w:val="1F497D" w:themeColor="text2"/>
                <w:sz w:val="28"/>
              </w:rPr>
              <w:t>2020/21</w:t>
            </w:r>
          </w:p>
        </w:tc>
        <w:tc>
          <w:tcPr>
            <w:tcW w:w="9307" w:type="dxa"/>
            <w:gridSpan w:val="3"/>
          </w:tcPr>
          <w:p w:rsidR="005675E2" w:rsidRPr="00010D96" w:rsidRDefault="005675E2">
            <w:pPr>
              <w:pStyle w:val="TableParagraph"/>
              <w:spacing w:before="21"/>
              <w:rPr>
                <w:rFonts w:asciiTheme="minorHAnsi" w:hAnsiTheme="minorHAnsi"/>
                <w:color w:val="1F497D" w:themeColor="text2"/>
                <w:sz w:val="24"/>
              </w:rPr>
            </w:pPr>
            <w:r w:rsidRPr="006F6CA9">
              <w:rPr>
                <w:rFonts w:asciiTheme="minorHAnsi" w:hAnsiTheme="minorHAnsi"/>
                <w:b/>
                <w:color w:val="231F20"/>
                <w:sz w:val="24"/>
              </w:rPr>
              <w:t xml:space="preserve">Total fund allocated: </w:t>
            </w:r>
            <w:r w:rsidRPr="00010D96">
              <w:rPr>
                <w:rFonts w:ascii="Comic Sans MS" w:hAnsi="Comic Sans MS"/>
                <w:color w:val="1F497D" w:themeColor="text2"/>
                <w:sz w:val="24"/>
              </w:rPr>
              <w:t>£16,000 + £6,000 (£6,000 underspend from 2019)</w:t>
            </w:r>
          </w:p>
          <w:p w:rsidR="005675E2" w:rsidRPr="006F6CA9" w:rsidRDefault="005675E2">
            <w:pPr>
              <w:pStyle w:val="TableParagraph"/>
              <w:spacing w:before="21"/>
              <w:rPr>
                <w:rFonts w:asciiTheme="minorHAnsi" w:hAnsiTheme="minorHAnsi"/>
                <w:b/>
                <w:sz w:val="24"/>
              </w:rPr>
            </w:pPr>
            <w:r w:rsidRPr="00010D96">
              <w:rPr>
                <w:rFonts w:asciiTheme="minorHAnsi" w:hAnsiTheme="minorHAnsi"/>
                <w:b/>
                <w:color w:val="1F497D" w:themeColor="text2"/>
                <w:sz w:val="24"/>
              </w:rPr>
              <w:t xml:space="preserve">Date Updated: </w:t>
            </w:r>
            <w:r w:rsidRPr="00010D96">
              <w:rPr>
                <w:rFonts w:ascii="Comic Sans MS" w:hAnsi="Comic Sans MS"/>
                <w:b/>
                <w:color w:val="1F497D" w:themeColor="text2"/>
                <w:sz w:val="24"/>
              </w:rPr>
              <w:t>July 2020</w:t>
            </w:r>
          </w:p>
        </w:tc>
        <w:tc>
          <w:tcPr>
            <w:tcW w:w="3134" w:type="dxa"/>
            <w:tcBorders>
              <w:top w:val="nil"/>
              <w:right w:val="nil"/>
            </w:tcBorders>
          </w:tcPr>
          <w:p w:rsidR="005675E2" w:rsidRPr="006F6CA9" w:rsidRDefault="005675E2">
            <w:pPr>
              <w:pStyle w:val="TableParagraph"/>
              <w:ind w:left="0"/>
              <w:rPr>
                <w:rFonts w:asciiTheme="minorHAnsi" w:hAnsiTheme="minorHAnsi"/>
                <w:sz w:val="24"/>
              </w:rPr>
            </w:pPr>
          </w:p>
        </w:tc>
      </w:tr>
      <w:tr w:rsidR="008E77E5" w:rsidRPr="006F6CA9">
        <w:trPr>
          <w:trHeight w:val="332"/>
        </w:trPr>
        <w:tc>
          <w:tcPr>
            <w:tcW w:w="12243" w:type="dxa"/>
            <w:gridSpan w:val="4"/>
            <w:vMerge w:val="restart"/>
          </w:tcPr>
          <w:p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32"/>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92"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rsidTr="00010D96">
        <w:trPr>
          <w:trHeight w:val="390"/>
        </w:trPr>
        <w:tc>
          <w:tcPr>
            <w:tcW w:w="2936" w:type="dxa"/>
          </w:tcPr>
          <w:p w:rsidR="008E77E5" w:rsidRPr="006F6CA9" w:rsidRDefault="006F6CA9" w:rsidP="00010D96">
            <w:pPr>
              <w:pStyle w:val="TableParagraph"/>
              <w:spacing w:before="21"/>
              <w:ind w:right="1515"/>
              <w:rPr>
                <w:rFonts w:asciiTheme="minorHAnsi" w:hAnsiTheme="minorHAnsi"/>
                <w:b/>
                <w:sz w:val="24"/>
              </w:rPr>
            </w:pPr>
            <w:r w:rsidRPr="006F6CA9">
              <w:rPr>
                <w:rFonts w:asciiTheme="minorHAnsi" w:hAnsiTheme="minorHAnsi"/>
                <w:b/>
                <w:color w:val="231F20"/>
                <w:sz w:val="24"/>
              </w:rPr>
              <w:t>Intent</w:t>
            </w:r>
          </w:p>
        </w:tc>
        <w:tc>
          <w:tcPr>
            <w:tcW w:w="6000"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3543A5" w:rsidRDefault="003543A5" w:rsidP="003543A5">
            <w:pPr>
              <w:pStyle w:val="TableParagraph"/>
              <w:ind w:left="0"/>
              <w:jc w:val="center"/>
              <w:rPr>
                <w:rFonts w:ascii="Comic Sans MS" w:hAnsi="Comic Sans MS"/>
                <w:sz w:val="24"/>
              </w:rPr>
            </w:pPr>
            <w:r w:rsidRPr="003543A5">
              <w:rPr>
                <w:rFonts w:ascii="Comic Sans MS" w:hAnsi="Comic Sans MS"/>
                <w:color w:val="1F497D" w:themeColor="text2"/>
                <w:sz w:val="24"/>
                <w:highlight w:val="yellow"/>
              </w:rPr>
              <w:t>10%</w:t>
            </w:r>
          </w:p>
        </w:tc>
      </w:tr>
      <w:tr w:rsidR="00010D96" w:rsidRPr="006F6CA9" w:rsidTr="00010D96">
        <w:trPr>
          <w:trHeight w:val="1472"/>
        </w:trPr>
        <w:tc>
          <w:tcPr>
            <w:tcW w:w="2936" w:type="dxa"/>
          </w:tcPr>
          <w:p w:rsidR="00010D96" w:rsidRDefault="00010D96" w:rsidP="00010D96">
            <w:pPr>
              <w:pStyle w:val="TableParagraph"/>
              <w:spacing w:before="26" w:line="235" w:lineRule="auto"/>
              <w:ind w:right="91"/>
              <w:rPr>
                <w:sz w:val="24"/>
              </w:rPr>
            </w:pPr>
            <w:r>
              <w:rPr>
                <w:color w:val="231F20"/>
                <w:sz w:val="24"/>
              </w:rPr>
              <w:t xml:space="preserve">School focus with clarity on intended </w:t>
            </w:r>
            <w:r>
              <w:rPr>
                <w:b/>
                <w:color w:val="231F20"/>
                <w:sz w:val="24"/>
              </w:rPr>
              <w:t>impact on pupils</w:t>
            </w:r>
            <w:r>
              <w:rPr>
                <w:color w:val="231F20"/>
                <w:sz w:val="24"/>
              </w:rPr>
              <w:t>:</w:t>
            </w:r>
          </w:p>
        </w:tc>
        <w:tc>
          <w:tcPr>
            <w:tcW w:w="3685" w:type="dxa"/>
          </w:tcPr>
          <w:p w:rsidR="00010D96" w:rsidRDefault="00010D96" w:rsidP="00010D96">
            <w:pPr>
              <w:pStyle w:val="TableParagraph"/>
              <w:spacing w:before="21"/>
              <w:rPr>
                <w:sz w:val="24"/>
              </w:rPr>
            </w:pPr>
            <w:r>
              <w:rPr>
                <w:color w:val="231F20"/>
                <w:sz w:val="24"/>
              </w:rPr>
              <w:t>Actions to achieve:</w:t>
            </w:r>
          </w:p>
        </w:tc>
        <w:tc>
          <w:tcPr>
            <w:tcW w:w="2315" w:type="dxa"/>
          </w:tcPr>
          <w:p w:rsidR="00010D96" w:rsidRDefault="00010D96" w:rsidP="00010D96">
            <w:pPr>
              <w:pStyle w:val="TableParagraph"/>
              <w:spacing w:before="26" w:line="235" w:lineRule="auto"/>
              <w:rPr>
                <w:rFonts w:asciiTheme="minorHAnsi" w:hAnsiTheme="minorHAnsi"/>
                <w:color w:val="231F20"/>
                <w:sz w:val="24"/>
              </w:rPr>
            </w:pPr>
            <w:r w:rsidRPr="006F6CA9">
              <w:rPr>
                <w:rFonts w:asciiTheme="minorHAnsi" w:hAnsiTheme="minorHAnsi"/>
                <w:color w:val="231F20"/>
                <w:sz w:val="24"/>
              </w:rPr>
              <w:t>Funding allocated:</w:t>
            </w:r>
          </w:p>
          <w:p w:rsidR="00010D96" w:rsidRDefault="00010D96" w:rsidP="00010D96">
            <w:pPr>
              <w:pStyle w:val="TableParagraph"/>
              <w:spacing w:before="26" w:line="235" w:lineRule="auto"/>
              <w:rPr>
                <w:rFonts w:asciiTheme="minorHAnsi" w:hAnsiTheme="minorHAnsi"/>
                <w:color w:val="231F20"/>
                <w:sz w:val="24"/>
              </w:rPr>
            </w:pPr>
          </w:p>
          <w:p w:rsidR="00010D96" w:rsidRPr="006F6CA9" w:rsidRDefault="00010D96" w:rsidP="00010D96">
            <w:pPr>
              <w:pStyle w:val="TableParagraph"/>
              <w:spacing w:before="26" w:line="235" w:lineRule="auto"/>
              <w:rPr>
                <w:rFonts w:asciiTheme="minorHAnsi" w:hAnsiTheme="minorHAnsi"/>
                <w:sz w:val="24"/>
              </w:rPr>
            </w:pPr>
            <w:r w:rsidRPr="00010D96">
              <w:rPr>
                <w:rFonts w:asciiTheme="minorHAnsi" w:hAnsiTheme="minorHAnsi"/>
                <w:color w:val="1F497D" w:themeColor="text2"/>
                <w:sz w:val="32"/>
                <w:highlight w:val="yellow"/>
              </w:rPr>
              <w:t>£2,000</w:t>
            </w:r>
          </w:p>
        </w:tc>
        <w:tc>
          <w:tcPr>
            <w:tcW w:w="3307" w:type="dxa"/>
          </w:tcPr>
          <w:p w:rsidR="00010D96" w:rsidRPr="006F6CA9" w:rsidRDefault="00010D96" w:rsidP="00010D96">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
        </w:tc>
        <w:tc>
          <w:tcPr>
            <w:tcW w:w="3134" w:type="dxa"/>
          </w:tcPr>
          <w:p w:rsidR="00010D96" w:rsidRPr="006F6CA9" w:rsidRDefault="00010D96" w:rsidP="00010D96">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rsidTr="00010D96">
        <w:trPr>
          <w:trHeight w:val="1705"/>
        </w:trPr>
        <w:tc>
          <w:tcPr>
            <w:tcW w:w="2936" w:type="dxa"/>
            <w:tcBorders>
              <w:bottom w:val="single" w:sz="12" w:space="0" w:color="231F20"/>
            </w:tcBorders>
          </w:tcPr>
          <w:p w:rsidR="005675E2" w:rsidRPr="00010D96" w:rsidRDefault="005675E2">
            <w:pPr>
              <w:pStyle w:val="TableParagraph"/>
              <w:ind w:left="0"/>
              <w:rPr>
                <w:rFonts w:ascii="Comic Sans MS" w:hAnsi="Comic Sans MS"/>
                <w:color w:val="1F497D" w:themeColor="text2"/>
                <w:sz w:val="24"/>
              </w:rPr>
            </w:pPr>
          </w:p>
          <w:p w:rsidR="008E77E5" w:rsidRPr="00010D96" w:rsidRDefault="005675E2" w:rsidP="00010D96">
            <w:pPr>
              <w:pStyle w:val="TableParagraph"/>
              <w:ind w:left="0"/>
              <w:rPr>
                <w:rFonts w:ascii="Comic Sans MS" w:hAnsi="Comic Sans MS"/>
                <w:color w:val="1F497D" w:themeColor="text2"/>
                <w:sz w:val="24"/>
              </w:rPr>
            </w:pPr>
            <w:r w:rsidRPr="00010D96">
              <w:rPr>
                <w:rFonts w:ascii="Comic Sans MS" w:hAnsi="Comic Sans MS"/>
                <w:color w:val="1F497D" w:themeColor="text2"/>
                <w:sz w:val="24"/>
              </w:rPr>
              <w:t xml:space="preserve"> </w:t>
            </w:r>
            <w:r w:rsidR="00010D96" w:rsidRPr="00010D96">
              <w:rPr>
                <w:rFonts w:ascii="Comic Sans MS" w:hAnsi="Comic Sans MS"/>
                <w:color w:val="1F497D" w:themeColor="text2"/>
                <w:sz w:val="24"/>
              </w:rPr>
              <w:t xml:space="preserve">To </w:t>
            </w:r>
            <w:r w:rsidRPr="00010D96">
              <w:rPr>
                <w:rFonts w:ascii="Comic Sans MS" w:hAnsi="Comic Sans MS"/>
                <w:color w:val="1F497D" w:themeColor="text2"/>
                <w:sz w:val="24"/>
              </w:rPr>
              <w:t xml:space="preserve">ensure teachers can provide this even with C19 restrictions. Use WSWSSP to enable this. </w:t>
            </w:r>
          </w:p>
        </w:tc>
        <w:tc>
          <w:tcPr>
            <w:tcW w:w="3685" w:type="dxa"/>
            <w:tcBorders>
              <w:bottom w:val="single" w:sz="12" w:space="0" w:color="231F20"/>
            </w:tcBorders>
          </w:tcPr>
          <w:p w:rsidR="008E77E5" w:rsidRPr="00010D96" w:rsidRDefault="005675E2" w:rsidP="00010D96">
            <w:pPr>
              <w:pStyle w:val="TableParagraph"/>
              <w:rPr>
                <w:rFonts w:ascii="Comic Sans MS" w:hAnsi="Comic Sans MS"/>
                <w:color w:val="1F497D" w:themeColor="text2"/>
                <w:sz w:val="24"/>
              </w:rPr>
            </w:pPr>
            <w:r w:rsidRPr="00010D96">
              <w:rPr>
                <w:rFonts w:ascii="Comic Sans MS" w:hAnsi="Comic Sans MS"/>
                <w:color w:val="1F497D" w:themeColor="text2"/>
                <w:sz w:val="24"/>
              </w:rPr>
              <w:t>Active maths and English training for those who want it.</w:t>
            </w:r>
          </w:p>
          <w:p w:rsidR="00010D96" w:rsidRDefault="00010D96" w:rsidP="00010D96">
            <w:pPr>
              <w:pStyle w:val="TableParagraph"/>
              <w:rPr>
                <w:rFonts w:ascii="Comic Sans MS" w:hAnsi="Comic Sans MS"/>
                <w:color w:val="1F497D" w:themeColor="text2"/>
                <w:sz w:val="24"/>
              </w:rPr>
            </w:pPr>
          </w:p>
          <w:p w:rsidR="005675E2" w:rsidRPr="00010D96" w:rsidRDefault="005675E2" w:rsidP="00010D96">
            <w:pPr>
              <w:pStyle w:val="TableParagraph"/>
              <w:rPr>
                <w:rFonts w:ascii="Comic Sans MS" w:hAnsi="Comic Sans MS"/>
                <w:color w:val="1F497D" w:themeColor="text2"/>
                <w:sz w:val="24"/>
              </w:rPr>
            </w:pPr>
            <w:r w:rsidRPr="00010D96">
              <w:rPr>
                <w:rFonts w:ascii="Comic Sans MS" w:hAnsi="Comic Sans MS"/>
                <w:color w:val="1F497D" w:themeColor="text2"/>
                <w:sz w:val="24"/>
              </w:rPr>
              <w:t>Activity tracker per class to record activity levels per day.</w:t>
            </w:r>
          </w:p>
          <w:p w:rsidR="00010D96" w:rsidRDefault="00010D96" w:rsidP="00010D96">
            <w:pPr>
              <w:pStyle w:val="TableParagraph"/>
              <w:rPr>
                <w:rFonts w:ascii="Comic Sans MS" w:hAnsi="Comic Sans MS"/>
                <w:color w:val="1F497D" w:themeColor="text2"/>
                <w:sz w:val="24"/>
              </w:rPr>
            </w:pPr>
          </w:p>
          <w:p w:rsidR="005675E2" w:rsidRPr="00010D96" w:rsidRDefault="005675E2" w:rsidP="00010D96">
            <w:pPr>
              <w:pStyle w:val="TableParagraph"/>
              <w:rPr>
                <w:rFonts w:ascii="Comic Sans MS" w:hAnsi="Comic Sans MS"/>
                <w:color w:val="1F497D" w:themeColor="text2"/>
                <w:sz w:val="24"/>
              </w:rPr>
            </w:pPr>
            <w:r w:rsidRPr="00010D96">
              <w:rPr>
                <w:rFonts w:ascii="Comic Sans MS" w:hAnsi="Comic Sans MS"/>
                <w:color w:val="1F497D" w:themeColor="text2"/>
                <w:sz w:val="24"/>
              </w:rPr>
              <w:t>More active equipment for playtimes and Sports leaders training to run</w:t>
            </w:r>
          </w:p>
          <w:p w:rsidR="00010D96" w:rsidRDefault="00010D96" w:rsidP="00010D96">
            <w:pPr>
              <w:pStyle w:val="TableParagraph"/>
              <w:rPr>
                <w:rFonts w:ascii="Comic Sans MS" w:hAnsi="Comic Sans MS"/>
                <w:color w:val="1F497D" w:themeColor="text2"/>
                <w:sz w:val="24"/>
              </w:rPr>
            </w:pPr>
          </w:p>
          <w:p w:rsidR="005675E2" w:rsidRPr="00010D96" w:rsidRDefault="005675E2" w:rsidP="00C467B5">
            <w:pPr>
              <w:pStyle w:val="TableParagraph"/>
              <w:rPr>
                <w:rFonts w:ascii="Comic Sans MS" w:hAnsi="Comic Sans MS"/>
                <w:color w:val="1F497D" w:themeColor="text2"/>
                <w:sz w:val="24"/>
              </w:rPr>
            </w:pPr>
            <w:r w:rsidRPr="00010D96">
              <w:rPr>
                <w:rFonts w:ascii="Comic Sans MS" w:hAnsi="Comic Sans MS"/>
                <w:color w:val="1F497D" w:themeColor="text2"/>
                <w:sz w:val="24"/>
              </w:rPr>
              <w:t>Lunchtime activities – TA and coaches</w:t>
            </w:r>
            <w:r w:rsidR="00010D96">
              <w:rPr>
                <w:rFonts w:ascii="Comic Sans MS" w:hAnsi="Comic Sans MS"/>
                <w:color w:val="1F497D" w:themeColor="text2"/>
                <w:sz w:val="24"/>
              </w:rPr>
              <w:t xml:space="preserve"> in school adding to PE total amount. </w:t>
            </w:r>
          </w:p>
        </w:tc>
        <w:tc>
          <w:tcPr>
            <w:tcW w:w="2315" w:type="dxa"/>
            <w:tcBorders>
              <w:bottom w:val="single" w:sz="12" w:space="0" w:color="231F20"/>
            </w:tcBorders>
          </w:tcPr>
          <w:p w:rsidR="008E77E5" w:rsidRPr="00010D96" w:rsidRDefault="005675E2">
            <w:pPr>
              <w:pStyle w:val="TableParagraph"/>
              <w:ind w:left="0"/>
              <w:rPr>
                <w:rFonts w:ascii="Comic Sans MS" w:hAnsi="Comic Sans MS"/>
                <w:color w:val="1F497D" w:themeColor="text2"/>
                <w:sz w:val="24"/>
              </w:rPr>
            </w:pPr>
            <w:r w:rsidRPr="00010D96">
              <w:rPr>
                <w:rFonts w:ascii="Comic Sans MS" w:hAnsi="Comic Sans MS"/>
                <w:color w:val="1F497D" w:themeColor="text2"/>
                <w:sz w:val="24"/>
              </w:rPr>
              <w:t>( Inc. in partnership buy in. )</w:t>
            </w:r>
          </w:p>
          <w:p w:rsidR="005675E2" w:rsidRPr="00010D96" w:rsidRDefault="005675E2">
            <w:pPr>
              <w:pStyle w:val="TableParagraph"/>
              <w:ind w:left="0"/>
              <w:rPr>
                <w:rFonts w:ascii="Comic Sans MS" w:hAnsi="Comic Sans MS"/>
                <w:color w:val="1F497D" w:themeColor="text2"/>
                <w:sz w:val="24"/>
              </w:rPr>
            </w:pPr>
          </w:p>
          <w:p w:rsidR="005675E2" w:rsidRPr="00010D96" w:rsidRDefault="005675E2">
            <w:pPr>
              <w:pStyle w:val="TableParagraph"/>
              <w:ind w:left="0"/>
              <w:rPr>
                <w:rFonts w:ascii="Comic Sans MS" w:hAnsi="Comic Sans MS"/>
                <w:color w:val="1F497D" w:themeColor="text2"/>
                <w:sz w:val="24"/>
              </w:rPr>
            </w:pPr>
            <w:r w:rsidRPr="00010D96">
              <w:rPr>
                <w:rFonts w:ascii="Comic Sans MS" w:hAnsi="Comic Sans MS"/>
                <w:color w:val="1F497D" w:themeColor="text2"/>
                <w:sz w:val="24"/>
              </w:rPr>
              <w:t>£1,000</w:t>
            </w:r>
          </w:p>
          <w:p w:rsidR="005675E2" w:rsidRDefault="005675E2">
            <w:pPr>
              <w:pStyle w:val="TableParagraph"/>
              <w:ind w:left="0"/>
              <w:rPr>
                <w:rFonts w:ascii="Comic Sans MS" w:hAnsi="Comic Sans MS"/>
                <w:color w:val="1F497D" w:themeColor="text2"/>
                <w:sz w:val="24"/>
              </w:rPr>
            </w:pPr>
          </w:p>
          <w:p w:rsidR="00C467B5" w:rsidRPr="00010D96" w:rsidRDefault="00C467B5">
            <w:pPr>
              <w:pStyle w:val="TableParagraph"/>
              <w:ind w:left="0"/>
              <w:rPr>
                <w:rFonts w:ascii="Comic Sans MS" w:hAnsi="Comic Sans MS"/>
                <w:color w:val="1F497D" w:themeColor="text2"/>
                <w:sz w:val="24"/>
              </w:rPr>
            </w:pPr>
          </w:p>
          <w:p w:rsidR="005675E2" w:rsidRPr="00010D96" w:rsidRDefault="00C467B5">
            <w:pPr>
              <w:pStyle w:val="TableParagraph"/>
              <w:ind w:left="0"/>
              <w:rPr>
                <w:rFonts w:ascii="Comic Sans MS" w:hAnsi="Comic Sans MS"/>
                <w:color w:val="1F497D" w:themeColor="text2"/>
                <w:sz w:val="24"/>
              </w:rPr>
            </w:pPr>
            <w:r>
              <w:rPr>
                <w:rFonts w:ascii="Comic Sans MS" w:hAnsi="Comic Sans MS"/>
                <w:color w:val="1F497D" w:themeColor="text2"/>
                <w:sz w:val="24"/>
              </w:rPr>
              <w:t>£1,0</w:t>
            </w:r>
            <w:r w:rsidR="005675E2" w:rsidRPr="00010D96">
              <w:rPr>
                <w:rFonts w:ascii="Comic Sans MS" w:hAnsi="Comic Sans MS"/>
                <w:color w:val="1F497D" w:themeColor="text2"/>
                <w:sz w:val="24"/>
              </w:rPr>
              <w:t>00</w:t>
            </w:r>
          </w:p>
          <w:p w:rsidR="005675E2" w:rsidRPr="00010D96" w:rsidRDefault="005675E2">
            <w:pPr>
              <w:pStyle w:val="TableParagraph"/>
              <w:ind w:left="0"/>
              <w:rPr>
                <w:rFonts w:ascii="Comic Sans MS" w:hAnsi="Comic Sans MS"/>
                <w:color w:val="1F497D" w:themeColor="text2"/>
                <w:sz w:val="24"/>
              </w:rPr>
            </w:pPr>
          </w:p>
          <w:p w:rsidR="005675E2" w:rsidRPr="00010D96" w:rsidRDefault="005675E2">
            <w:pPr>
              <w:pStyle w:val="TableParagraph"/>
              <w:ind w:left="0"/>
              <w:rPr>
                <w:rFonts w:ascii="Comic Sans MS" w:hAnsi="Comic Sans MS"/>
                <w:color w:val="1F497D" w:themeColor="text2"/>
                <w:sz w:val="24"/>
              </w:rPr>
            </w:pPr>
          </w:p>
          <w:p w:rsidR="00C467B5" w:rsidRDefault="00C467B5">
            <w:pPr>
              <w:pStyle w:val="TableParagraph"/>
              <w:ind w:left="0"/>
              <w:rPr>
                <w:rFonts w:ascii="Comic Sans MS" w:hAnsi="Comic Sans MS"/>
                <w:color w:val="1F497D" w:themeColor="text2"/>
                <w:sz w:val="24"/>
              </w:rPr>
            </w:pPr>
          </w:p>
          <w:p w:rsidR="00010D96" w:rsidRPr="00010D96" w:rsidRDefault="00010D96" w:rsidP="00010D96">
            <w:pPr>
              <w:pStyle w:val="TableParagraph"/>
              <w:ind w:left="0"/>
              <w:rPr>
                <w:rFonts w:ascii="Comic Sans MS" w:hAnsi="Comic Sans MS"/>
                <w:color w:val="1F497D" w:themeColor="text2"/>
                <w:sz w:val="24"/>
              </w:rPr>
            </w:pPr>
            <w:r>
              <w:rPr>
                <w:rFonts w:ascii="Comic Sans MS" w:hAnsi="Comic Sans MS"/>
                <w:color w:val="1F497D" w:themeColor="text2"/>
                <w:sz w:val="24"/>
              </w:rPr>
              <w:t xml:space="preserve"> </w:t>
            </w:r>
            <w:r w:rsidR="00C467B5">
              <w:rPr>
                <w:rFonts w:ascii="Comic Sans MS" w:hAnsi="Comic Sans MS"/>
                <w:color w:val="1F497D" w:themeColor="text2"/>
                <w:sz w:val="24"/>
              </w:rPr>
              <w:t>SL already trained in Disney leader – used in afterschool club.</w:t>
            </w:r>
            <w:r w:rsidR="00C467B5">
              <w:rPr>
                <w:rFonts w:ascii="Comic Sans MS" w:hAnsi="Comic Sans MS"/>
                <w:color w:val="1F497D" w:themeColor="text2"/>
                <w:sz w:val="24"/>
              </w:rPr>
              <w:t xml:space="preserve"> Choose more TAs to attend course this year</w:t>
            </w:r>
          </w:p>
        </w:tc>
        <w:tc>
          <w:tcPr>
            <w:tcW w:w="3307" w:type="dxa"/>
            <w:tcBorders>
              <w:bottom w:val="single" w:sz="12" w:space="0" w:color="231F20"/>
            </w:tcBorders>
          </w:tcPr>
          <w:p w:rsidR="008E77E5" w:rsidRPr="00010D96" w:rsidRDefault="005675E2">
            <w:pPr>
              <w:pStyle w:val="TableParagraph"/>
              <w:ind w:left="0"/>
              <w:rPr>
                <w:rFonts w:ascii="Comic Sans MS" w:hAnsi="Comic Sans MS"/>
                <w:color w:val="1F497D" w:themeColor="text2"/>
                <w:sz w:val="24"/>
              </w:rPr>
            </w:pPr>
            <w:r w:rsidRPr="00010D96">
              <w:rPr>
                <w:rFonts w:ascii="Comic Sans MS" w:hAnsi="Comic Sans MS"/>
                <w:color w:val="1F497D" w:themeColor="text2"/>
                <w:sz w:val="24"/>
              </w:rPr>
              <w:t>Survey teachers</w:t>
            </w:r>
            <w:r w:rsidR="00010D96">
              <w:rPr>
                <w:rFonts w:ascii="Comic Sans MS" w:hAnsi="Comic Sans MS"/>
                <w:color w:val="1F497D" w:themeColor="text2"/>
                <w:sz w:val="24"/>
              </w:rPr>
              <w:t xml:space="preserve"> and parents using ‘Forms’</w:t>
            </w:r>
          </w:p>
          <w:p w:rsidR="005675E2" w:rsidRPr="00010D96" w:rsidRDefault="005675E2">
            <w:pPr>
              <w:pStyle w:val="TableParagraph"/>
              <w:ind w:left="0"/>
              <w:rPr>
                <w:rFonts w:ascii="Comic Sans MS" w:hAnsi="Comic Sans MS"/>
                <w:color w:val="1F497D" w:themeColor="text2"/>
                <w:sz w:val="24"/>
              </w:rPr>
            </w:pPr>
          </w:p>
          <w:p w:rsidR="005675E2" w:rsidRPr="00010D96" w:rsidRDefault="005675E2">
            <w:pPr>
              <w:pStyle w:val="TableParagraph"/>
              <w:ind w:left="0"/>
              <w:rPr>
                <w:rFonts w:ascii="Comic Sans MS" w:hAnsi="Comic Sans MS"/>
                <w:color w:val="1F497D" w:themeColor="text2"/>
                <w:sz w:val="24"/>
              </w:rPr>
            </w:pPr>
          </w:p>
          <w:p w:rsidR="005675E2" w:rsidRPr="00010D96" w:rsidRDefault="005675E2">
            <w:pPr>
              <w:pStyle w:val="TableParagraph"/>
              <w:ind w:left="0"/>
              <w:rPr>
                <w:rFonts w:ascii="Comic Sans MS" w:hAnsi="Comic Sans MS"/>
                <w:color w:val="1F497D" w:themeColor="text2"/>
                <w:sz w:val="24"/>
              </w:rPr>
            </w:pPr>
            <w:r w:rsidRPr="00010D96">
              <w:rPr>
                <w:rFonts w:ascii="Comic Sans MS" w:hAnsi="Comic Sans MS"/>
                <w:color w:val="1F497D" w:themeColor="text2"/>
                <w:sz w:val="24"/>
              </w:rPr>
              <w:t xml:space="preserve">Strava and </w:t>
            </w:r>
            <w:r w:rsidR="00010D96">
              <w:rPr>
                <w:rFonts w:ascii="Comic Sans MS" w:hAnsi="Comic Sans MS"/>
                <w:color w:val="1F497D" w:themeColor="text2"/>
                <w:sz w:val="24"/>
              </w:rPr>
              <w:t>S</w:t>
            </w:r>
            <w:r w:rsidRPr="00010D96">
              <w:rPr>
                <w:rFonts w:ascii="Comic Sans MS" w:hAnsi="Comic Sans MS"/>
                <w:color w:val="1F497D" w:themeColor="text2"/>
                <w:sz w:val="24"/>
              </w:rPr>
              <w:t xml:space="preserve">ports Leaders – survey feedback. </w:t>
            </w:r>
          </w:p>
        </w:tc>
        <w:tc>
          <w:tcPr>
            <w:tcW w:w="3134" w:type="dxa"/>
            <w:tcBorders>
              <w:bottom w:val="single" w:sz="12" w:space="0" w:color="231F20"/>
            </w:tcBorders>
          </w:tcPr>
          <w:p w:rsidR="008E77E5" w:rsidRDefault="008E77E5">
            <w:pPr>
              <w:pStyle w:val="TableParagraph"/>
              <w:ind w:left="0"/>
              <w:rPr>
                <w:rFonts w:ascii="Comic Sans MS" w:hAnsi="Comic Sans MS"/>
                <w:color w:val="1F497D" w:themeColor="text2"/>
                <w:sz w:val="24"/>
              </w:rPr>
            </w:pPr>
          </w:p>
          <w:p w:rsidR="00010D96" w:rsidRDefault="00010D96">
            <w:pPr>
              <w:pStyle w:val="TableParagraph"/>
              <w:ind w:left="0"/>
              <w:rPr>
                <w:rFonts w:ascii="Comic Sans MS" w:hAnsi="Comic Sans MS"/>
                <w:color w:val="1F497D" w:themeColor="text2"/>
                <w:sz w:val="24"/>
              </w:rPr>
            </w:pPr>
          </w:p>
          <w:p w:rsidR="00010D96" w:rsidRDefault="00010D96">
            <w:pPr>
              <w:pStyle w:val="TableParagraph"/>
              <w:ind w:left="0"/>
              <w:rPr>
                <w:rFonts w:ascii="Comic Sans MS" w:hAnsi="Comic Sans MS"/>
                <w:color w:val="1F497D" w:themeColor="text2"/>
                <w:sz w:val="24"/>
              </w:rPr>
            </w:pPr>
          </w:p>
          <w:p w:rsidR="00010D96" w:rsidRDefault="00010D96">
            <w:pPr>
              <w:pStyle w:val="TableParagraph"/>
              <w:ind w:left="0"/>
              <w:rPr>
                <w:rFonts w:ascii="Comic Sans MS" w:hAnsi="Comic Sans MS"/>
                <w:color w:val="1F497D" w:themeColor="text2"/>
                <w:sz w:val="24"/>
              </w:rPr>
            </w:pPr>
          </w:p>
          <w:p w:rsidR="00010D96" w:rsidRDefault="00010D96">
            <w:pPr>
              <w:pStyle w:val="TableParagraph"/>
              <w:ind w:left="0"/>
              <w:rPr>
                <w:rFonts w:ascii="Comic Sans MS" w:hAnsi="Comic Sans MS"/>
                <w:color w:val="1F497D" w:themeColor="text2"/>
                <w:sz w:val="24"/>
              </w:rPr>
            </w:pPr>
          </w:p>
          <w:p w:rsidR="00010D96" w:rsidRDefault="00010D96">
            <w:pPr>
              <w:pStyle w:val="TableParagraph"/>
              <w:ind w:left="0"/>
              <w:rPr>
                <w:rFonts w:ascii="Comic Sans MS" w:hAnsi="Comic Sans MS"/>
                <w:color w:val="1F497D" w:themeColor="text2"/>
                <w:sz w:val="24"/>
              </w:rPr>
            </w:pPr>
          </w:p>
          <w:p w:rsidR="00010D96" w:rsidRDefault="00010D96">
            <w:pPr>
              <w:pStyle w:val="TableParagraph"/>
              <w:ind w:left="0"/>
              <w:rPr>
                <w:rFonts w:ascii="Comic Sans MS" w:hAnsi="Comic Sans MS"/>
                <w:color w:val="1F497D" w:themeColor="text2"/>
                <w:sz w:val="24"/>
              </w:rPr>
            </w:pPr>
          </w:p>
          <w:p w:rsidR="00010D96" w:rsidRDefault="00010D96">
            <w:pPr>
              <w:pStyle w:val="TableParagraph"/>
              <w:ind w:left="0"/>
              <w:rPr>
                <w:rFonts w:ascii="Comic Sans MS" w:hAnsi="Comic Sans MS"/>
                <w:color w:val="1F497D" w:themeColor="text2"/>
                <w:sz w:val="24"/>
              </w:rPr>
            </w:pPr>
          </w:p>
          <w:p w:rsidR="00010D96" w:rsidRDefault="00010D96">
            <w:pPr>
              <w:pStyle w:val="TableParagraph"/>
              <w:ind w:left="0"/>
              <w:rPr>
                <w:rFonts w:ascii="Comic Sans MS" w:hAnsi="Comic Sans MS"/>
                <w:color w:val="1F497D" w:themeColor="text2"/>
                <w:sz w:val="24"/>
              </w:rPr>
            </w:pPr>
          </w:p>
          <w:p w:rsidR="00010D96" w:rsidRDefault="00010D96">
            <w:pPr>
              <w:pStyle w:val="TableParagraph"/>
              <w:ind w:left="0"/>
              <w:rPr>
                <w:rFonts w:ascii="Comic Sans MS" w:hAnsi="Comic Sans MS"/>
                <w:color w:val="1F497D" w:themeColor="text2"/>
                <w:sz w:val="24"/>
              </w:rPr>
            </w:pPr>
          </w:p>
          <w:p w:rsidR="00010D96" w:rsidRDefault="00010D96">
            <w:pPr>
              <w:pStyle w:val="TableParagraph"/>
              <w:ind w:left="0"/>
              <w:rPr>
                <w:rFonts w:ascii="Comic Sans MS" w:hAnsi="Comic Sans MS"/>
                <w:color w:val="1F497D" w:themeColor="text2"/>
                <w:sz w:val="24"/>
              </w:rPr>
            </w:pPr>
          </w:p>
          <w:p w:rsidR="00010D96" w:rsidRDefault="00010D96">
            <w:pPr>
              <w:pStyle w:val="TableParagraph"/>
              <w:ind w:left="0"/>
              <w:rPr>
                <w:rFonts w:ascii="Comic Sans MS" w:hAnsi="Comic Sans MS"/>
                <w:color w:val="1F497D" w:themeColor="text2"/>
                <w:sz w:val="24"/>
              </w:rPr>
            </w:pPr>
          </w:p>
          <w:p w:rsidR="00010D96" w:rsidRDefault="00010D96">
            <w:pPr>
              <w:pStyle w:val="TableParagraph"/>
              <w:ind w:left="0"/>
              <w:rPr>
                <w:rFonts w:ascii="Comic Sans MS" w:hAnsi="Comic Sans MS"/>
                <w:color w:val="1F497D" w:themeColor="text2"/>
                <w:sz w:val="24"/>
              </w:rPr>
            </w:pPr>
          </w:p>
          <w:p w:rsidR="00010D96" w:rsidRDefault="00010D96">
            <w:pPr>
              <w:pStyle w:val="TableParagraph"/>
              <w:ind w:left="0"/>
              <w:rPr>
                <w:rFonts w:ascii="Comic Sans MS" w:hAnsi="Comic Sans MS"/>
                <w:color w:val="1F497D" w:themeColor="text2"/>
                <w:sz w:val="24"/>
              </w:rPr>
            </w:pPr>
          </w:p>
          <w:p w:rsidR="00010D96" w:rsidRDefault="00010D96">
            <w:pPr>
              <w:pStyle w:val="TableParagraph"/>
              <w:ind w:left="0"/>
              <w:rPr>
                <w:rFonts w:ascii="Comic Sans MS" w:hAnsi="Comic Sans MS"/>
                <w:color w:val="1F497D" w:themeColor="text2"/>
                <w:sz w:val="24"/>
              </w:rPr>
            </w:pPr>
          </w:p>
          <w:p w:rsidR="00010D96" w:rsidRDefault="00010D96">
            <w:pPr>
              <w:pStyle w:val="TableParagraph"/>
              <w:ind w:left="0"/>
              <w:rPr>
                <w:rFonts w:ascii="Comic Sans MS" w:hAnsi="Comic Sans MS"/>
                <w:color w:val="1F497D" w:themeColor="text2"/>
                <w:sz w:val="24"/>
              </w:rPr>
            </w:pPr>
          </w:p>
          <w:p w:rsidR="00010D96" w:rsidRPr="00010D96" w:rsidRDefault="00010D96">
            <w:pPr>
              <w:pStyle w:val="TableParagraph"/>
              <w:ind w:left="0"/>
              <w:rPr>
                <w:rFonts w:ascii="Comic Sans MS" w:hAnsi="Comic Sans MS"/>
                <w:color w:val="1F497D" w:themeColor="text2"/>
                <w:sz w:val="24"/>
              </w:rPr>
            </w:pPr>
          </w:p>
        </w:tc>
      </w:tr>
      <w:tr w:rsidR="008E77E5" w:rsidRPr="006F6CA9">
        <w:trPr>
          <w:trHeight w:val="315"/>
        </w:trPr>
        <w:tc>
          <w:tcPr>
            <w:tcW w:w="12243" w:type="dxa"/>
            <w:gridSpan w:val="4"/>
            <w:vMerge w:val="restart"/>
            <w:tcBorders>
              <w:top w:val="single" w:sz="12" w:space="0" w:color="231F20"/>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lastRenderedPageBreak/>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20"/>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79"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rsidTr="00010D96">
        <w:trPr>
          <w:trHeight w:val="405"/>
        </w:trPr>
        <w:tc>
          <w:tcPr>
            <w:tcW w:w="2936" w:type="dxa"/>
          </w:tcPr>
          <w:p w:rsidR="008E77E5" w:rsidRPr="006F6CA9" w:rsidRDefault="006F6CA9" w:rsidP="00010D96">
            <w:pPr>
              <w:pStyle w:val="TableParagraph"/>
              <w:spacing w:before="21"/>
              <w:ind w:right="1515"/>
              <w:rPr>
                <w:rFonts w:asciiTheme="minorHAnsi" w:hAnsiTheme="minorHAnsi"/>
                <w:b/>
                <w:sz w:val="24"/>
              </w:rPr>
            </w:pPr>
            <w:r w:rsidRPr="006F6CA9">
              <w:rPr>
                <w:rFonts w:asciiTheme="minorHAnsi" w:hAnsiTheme="minorHAnsi"/>
                <w:b/>
                <w:color w:val="231F20"/>
                <w:sz w:val="24"/>
              </w:rPr>
              <w:t>Intent</w:t>
            </w:r>
          </w:p>
        </w:tc>
        <w:tc>
          <w:tcPr>
            <w:tcW w:w="6000"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3543A5" w:rsidRDefault="003543A5" w:rsidP="003543A5">
            <w:pPr>
              <w:pStyle w:val="TableParagraph"/>
              <w:ind w:left="0"/>
              <w:jc w:val="center"/>
              <w:rPr>
                <w:rFonts w:ascii="Comic Sans MS" w:hAnsi="Comic Sans MS"/>
                <w:color w:val="1F497D" w:themeColor="text2"/>
                <w:sz w:val="24"/>
              </w:rPr>
            </w:pPr>
            <w:r>
              <w:rPr>
                <w:rFonts w:ascii="Comic Sans MS" w:hAnsi="Comic Sans MS"/>
                <w:color w:val="1F497D" w:themeColor="text2"/>
                <w:sz w:val="24"/>
                <w:highlight w:val="yellow"/>
              </w:rPr>
              <w:t>20</w:t>
            </w:r>
            <w:r w:rsidRPr="003543A5">
              <w:rPr>
                <w:rFonts w:ascii="Comic Sans MS" w:hAnsi="Comic Sans MS"/>
                <w:color w:val="1F497D" w:themeColor="text2"/>
                <w:sz w:val="24"/>
                <w:highlight w:val="yellow"/>
              </w:rPr>
              <w:t>%</w:t>
            </w:r>
          </w:p>
        </w:tc>
      </w:tr>
      <w:tr w:rsidR="00010D96" w:rsidRPr="006F6CA9" w:rsidTr="00010D96">
        <w:trPr>
          <w:trHeight w:val="690"/>
        </w:trPr>
        <w:tc>
          <w:tcPr>
            <w:tcW w:w="2936" w:type="dxa"/>
          </w:tcPr>
          <w:p w:rsidR="00010D96" w:rsidRDefault="00010D96" w:rsidP="00010D96">
            <w:pPr>
              <w:pStyle w:val="TableParagraph"/>
              <w:spacing w:before="26" w:line="235" w:lineRule="auto"/>
              <w:ind w:right="91"/>
              <w:rPr>
                <w:sz w:val="24"/>
              </w:rPr>
            </w:pPr>
            <w:r>
              <w:rPr>
                <w:color w:val="231F20"/>
                <w:sz w:val="24"/>
              </w:rPr>
              <w:t xml:space="preserve">School focus with clarity on intended </w:t>
            </w:r>
            <w:r>
              <w:rPr>
                <w:b/>
                <w:color w:val="231F20"/>
                <w:sz w:val="24"/>
              </w:rPr>
              <w:t>impact on pupils</w:t>
            </w:r>
            <w:r>
              <w:rPr>
                <w:color w:val="231F20"/>
                <w:sz w:val="24"/>
              </w:rPr>
              <w:t>:</w:t>
            </w:r>
          </w:p>
        </w:tc>
        <w:tc>
          <w:tcPr>
            <w:tcW w:w="3685" w:type="dxa"/>
          </w:tcPr>
          <w:p w:rsidR="00010D96" w:rsidRDefault="00010D96" w:rsidP="00010D96">
            <w:pPr>
              <w:pStyle w:val="TableParagraph"/>
              <w:spacing w:before="21"/>
              <w:rPr>
                <w:sz w:val="24"/>
              </w:rPr>
            </w:pPr>
            <w:r>
              <w:rPr>
                <w:color w:val="231F20"/>
                <w:sz w:val="24"/>
              </w:rPr>
              <w:t>Actions to achieve:</w:t>
            </w:r>
          </w:p>
        </w:tc>
        <w:tc>
          <w:tcPr>
            <w:tcW w:w="2315" w:type="dxa"/>
          </w:tcPr>
          <w:p w:rsidR="00010D96" w:rsidRDefault="00010D96" w:rsidP="00010D96">
            <w:pPr>
              <w:pStyle w:val="TableParagraph"/>
              <w:spacing w:before="26" w:line="235" w:lineRule="auto"/>
              <w:rPr>
                <w:rFonts w:asciiTheme="minorHAnsi" w:hAnsiTheme="minorHAnsi"/>
                <w:color w:val="231F20"/>
                <w:sz w:val="24"/>
              </w:rPr>
            </w:pPr>
            <w:r w:rsidRPr="006F6CA9">
              <w:rPr>
                <w:rFonts w:asciiTheme="minorHAnsi" w:hAnsiTheme="minorHAnsi"/>
                <w:color w:val="231F20"/>
                <w:sz w:val="24"/>
              </w:rPr>
              <w:t>Funding allocated:</w:t>
            </w:r>
          </w:p>
          <w:p w:rsidR="00C467B5" w:rsidRPr="00C467B5" w:rsidRDefault="00DF78BA" w:rsidP="00C467B5">
            <w:pPr>
              <w:pStyle w:val="TableParagraph"/>
              <w:spacing w:before="26" w:line="235" w:lineRule="auto"/>
              <w:jc w:val="center"/>
              <w:rPr>
                <w:rFonts w:ascii="Comic Sans MS" w:hAnsi="Comic Sans MS"/>
                <w:sz w:val="24"/>
              </w:rPr>
            </w:pPr>
            <w:r>
              <w:rPr>
                <w:rFonts w:ascii="Comic Sans MS" w:hAnsi="Comic Sans MS"/>
                <w:color w:val="1F497D" w:themeColor="text2"/>
                <w:sz w:val="24"/>
                <w:highlight w:val="yellow"/>
              </w:rPr>
              <w:t>£3,8</w:t>
            </w:r>
            <w:r w:rsidR="00C467B5" w:rsidRPr="00C467B5">
              <w:rPr>
                <w:rFonts w:ascii="Comic Sans MS" w:hAnsi="Comic Sans MS"/>
                <w:color w:val="1F497D" w:themeColor="text2"/>
                <w:sz w:val="24"/>
                <w:highlight w:val="yellow"/>
              </w:rPr>
              <w:t>00</w:t>
            </w:r>
          </w:p>
        </w:tc>
        <w:tc>
          <w:tcPr>
            <w:tcW w:w="3307" w:type="dxa"/>
          </w:tcPr>
          <w:p w:rsidR="00010D96" w:rsidRPr="006F6CA9" w:rsidRDefault="00010D96" w:rsidP="00010D96">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t>
            </w:r>
          </w:p>
        </w:tc>
        <w:tc>
          <w:tcPr>
            <w:tcW w:w="3134" w:type="dxa"/>
          </w:tcPr>
          <w:p w:rsidR="00010D96" w:rsidRPr="006F6CA9" w:rsidRDefault="00010D96" w:rsidP="00010D96">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rsidTr="00010D96">
        <w:trPr>
          <w:trHeight w:val="1690"/>
        </w:trPr>
        <w:tc>
          <w:tcPr>
            <w:tcW w:w="2936" w:type="dxa"/>
          </w:tcPr>
          <w:p w:rsidR="00010D96" w:rsidRPr="00C467B5" w:rsidRDefault="00010D96" w:rsidP="00C467B5">
            <w:pPr>
              <w:pStyle w:val="TableParagraph"/>
              <w:ind w:left="0"/>
              <w:rPr>
                <w:rFonts w:ascii="Comic Sans MS" w:hAnsi="Comic Sans MS"/>
                <w:color w:val="1F497D" w:themeColor="text2"/>
                <w:sz w:val="24"/>
              </w:rPr>
            </w:pPr>
            <w:r w:rsidRPr="00C467B5">
              <w:rPr>
                <w:rFonts w:ascii="Comic Sans MS" w:hAnsi="Comic Sans MS"/>
                <w:color w:val="1F497D" w:themeColor="text2"/>
                <w:sz w:val="24"/>
              </w:rPr>
              <w:t>Use of PE premium to support pupils and staff post C19</w:t>
            </w:r>
          </w:p>
          <w:p w:rsidR="00010D96" w:rsidRPr="00C467B5" w:rsidRDefault="00010D96">
            <w:pPr>
              <w:pStyle w:val="TableParagraph"/>
              <w:ind w:left="0"/>
              <w:rPr>
                <w:rFonts w:ascii="Comic Sans MS" w:hAnsi="Comic Sans MS"/>
                <w:color w:val="1F497D" w:themeColor="text2"/>
                <w:sz w:val="24"/>
              </w:rPr>
            </w:pPr>
          </w:p>
          <w:p w:rsidR="00010D96" w:rsidRPr="00C467B5" w:rsidRDefault="00010D96">
            <w:pPr>
              <w:pStyle w:val="TableParagraph"/>
              <w:ind w:left="0"/>
              <w:rPr>
                <w:rFonts w:ascii="Comic Sans MS" w:hAnsi="Comic Sans MS"/>
                <w:color w:val="1F497D" w:themeColor="text2"/>
                <w:sz w:val="24"/>
              </w:rPr>
            </w:pPr>
          </w:p>
          <w:p w:rsidR="00010D96" w:rsidRPr="00C467B5" w:rsidRDefault="00010D96">
            <w:pPr>
              <w:pStyle w:val="TableParagraph"/>
              <w:ind w:left="0"/>
              <w:rPr>
                <w:rFonts w:ascii="Comic Sans MS" w:hAnsi="Comic Sans MS"/>
                <w:color w:val="1F497D" w:themeColor="text2"/>
                <w:sz w:val="24"/>
              </w:rPr>
            </w:pPr>
          </w:p>
          <w:p w:rsidR="00010D96" w:rsidRPr="00C467B5" w:rsidRDefault="00010D96">
            <w:pPr>
              <w:pStyle w:val="TableParagraph"/>
              <w:ind w:left="0"/>
              <w:rPr>
                <w:rFonts w:ascii="Comic Sans MS" w:hAnsi="Comic Sans MS"/>
                <w:color w:val="1F497D" w:themeColor="text2"/>
                <w:sz w:val="24"/>
              </w:rPr>
            </w:pPr>
          </w:p>
          <w:p w:rsidR="00010D96" w:rsidRPr="00C467B5" w:rsidRDefault="00010D96">
            <w:pPr>
              <w:pStyle w:val="TableParagraph"/>
              <w:ind w:left="0"/>
              <w:rPr>
                <w:rFonts w:ascii="Comic Sans MS" w:hAnsi="Comic Sans MS"/>
                <w:color w:val="1F497D" w:themeColor="text2"/>
                <w:sz w:val="24"/>
              </w:rPr>
            </w:pPr>
          </w:p>
          <w:p w:rsidR="00010D96" w:rsidRPr="00C467B5" w:rsidRDefault="00010D96">
            <w:pPr>
              <w:pStyle w:val="TableParagraph"/>
              <w:ind w:left="0"/>
              <w:rPr>
                <w:rFonts w:ascii="Comic Sans MS" w:hAnsi="Comic Sans MS"/>
                <w:color w:val="1F497D" w:themeColor="text2"/>
                <w:sz w:val="24"/>
              </w:rPr>
            </w:pPr>
          </w:p>
          <w:p w:rsidR="00010D96" w:rsidRPr="00C467B5" w:rsidRDefault="00010D96">
            <w:pPr>
              <w:pStyle w:val="TableParagraph"/>
              <w:ind w:left="0"/>
              <w:rPr>
                <w:rFonts w:ascii="Comic Sans MS" w:hAnsi="Comic Sans MS"/>
                <w:color w:val="1F497D" w:themeColor="text2"/>
                <w:sz w:val="24"/>
              </w:rPr>
            </w:pPr>
          </w:p>
          <w:p w:rsidR="00010D96" w:rsidRPr="00C467B5" w:rsidRDefault="00010D96">
            <w:pPr>
              <w:pStyle w:val="TableParagraph"/>
              <w:ind w:left="0"/>
              <w:rPr>
                <w:rFonts w:ascii="Comic Sans MS" w:hAnsi="Comic Sans MS"/>
                <w:color w:val="1F497D" w:themeColor="text2"/>
                <w:sz w:val="24"/>
              </w:rPr>
            </w:pPr>
          </w:p>
          <w:p w:rsidR="00010D96" w:rsidRPr="00C467B5" w:rsidRDefault="00010D96">
            <w:pPr>
              <w:pStyle w:val="TableParagraph"/>
              <w:ind w:left="0"/>
              <w:rPr>
                <w:rFonts w:ascii="Comic Sans MS" w:hAnsi="Comic Sans MS"/>
                <w:color w:val="1F497D" w:themeColor="text2"/>
                <w:sz w:val="24"/>
              </w:rPr>
            </w:pPr>
          </w:p>
          <w:p w:rsidR="00010D96" w:rsidRPr="00C467B5" w:rsidRDefault="00010D96">
            <w:pPr>
              <w:pStyle w:val="TableParagraph"/>
              <w:ind w:left="0"/>
              <w:rPr>
                <w:rFonts w:ascii="Comic Sans MS" w:hAnsi="Comic Sans MS"/>
                <w:color w:val="1F497D" w:themeColor="text2"/>
                <w:sz w:val="24"/>
              </w:rPr>
            </w:pPr>
          </w:p>
          <w:p w:rsidR="00010D96" w:rsidRPr="00C467B5" w:rsidRDefault="00010D96">
            <w:pPr>
              <w:pStyle w:val="TableParagraph"/>
              <w:ind w:left="0"/>
              <w:rPr>
                <w:rFonts w:ascii="Comic Sans MS" w:hAnsi="Comic Sans MS"/>
                <w:color w:val="1F497D" w:themeColor="text2"/>
                <w:sz w:val="24"/>
              </w:rPr>
            </w:pPr>
          </w:p>
          <w:p w:rsidR="00010D96" w:rsidRPr="00C467B5" w:rsidRDefault="00010D96">
            <w:pPr>
              <w:pStyle w:val="TableParagraph"/>
              <w:ind w:left="0"/>
              <w:rPr>
                <w:rFonts w:ascii="Comic Sans MS" w:hAnsi="Comic Sans MS"/>
                <w:color w:val="1F497D" w:themeColor="text2"/>
                <w:sz w:val="24"/>
              </w:rPr>
            </w:pPr>
          </w:p>
          <w:p w:rsidR="00010D96" w:rsidRPr="00C467B5" w:rsidRDefault="00010D96">
            <w:pPr>
              <w:pStyle w:val="TableParagraph"/>
              <w:ind w:left="0"/>
              <w:rPr>
                <w:rFonts w:ascii="Comic Sans MS" w:hAnsi="Comic Sans MS"/>
                <w:color w:val="1F497D" w:themeColor="text2"/>
                <w:sz w:val="24"/>
              </w:rPr>
            </w:pPr>
          </w:p>
          <w:p w:rsidR="00010D96" w:rsidRPr="00C467B5" w:rsidRDefault="00010D96">
            <w:pPr>
              <w:pStyle w:val="TableParagraph"/>
              <w:ind w:left="0"/>
              <w:rPr>
                <w:rFonts w:ascii="Comic Sans MS" w:hAnsi="Comic Sans MS"/>
                <w:color w:val="1F497D" w:themeColor="text2"/>
                <w:sz w:val="24"/>
              </w:rPr>
            </w:pPr>
          </w:p>
          <w:p w:rsidR="00010D96" w:rsidRPr="00C467B5" w:rsidRDefault="00010D96">
            <w:pPr>
              <w:pStyle w:val="TableParagraph"/>
              <w:ind w:left="0"/>
              <w:rPr>
                <w:rFonts w:ascii="Comic Sans MS" w:hAnsi="Comic Sans MS"/>
                <w:color w:val="1F497D" w:themeColor="text2"/>
                <w:sz w:val="24"/>
              </w:rPr>
            </w:pPr>
          </w:p>
        </w:tc>
        <w:tc>
          <w:tcPr>
            <w:tcW w:w="3685" w:type="dxa"/>
          </w:tcPr>
          <w:p w:rsidR="00C467B5" w:rsidRPr="00C467B5" w:rsidRDefault="00C467B5" w:rsidP="00C467B5">
            <w:pPr>
              <w:widowControl/>
              <w:autoSpaceDE/>
              <w:autoSpaceDN/>
              <w:contextualSpacing/>
              <w:rPr>
                <w:rFonts w:ascii="Comic Sans MS" w:hAnsi="Comic Sans MS"/>
                <w:color w:val="1F497D" w:themeColor="text2"/>
                <w:sz w:val="24"/>
                <w:szCs w:val="24"/>
              </w:rPr>
            </w:pPr>
            <w:r w:rsidRPr="00C467B5">
              <w:rPr>
                <w:rFonts w:ascii="Comic Sans MS" w:hAnsi="Comic Sans MS"/>
                <w:color w:val="1F497D" w:themeColor="text2"/>
                <w:sz w:val="24"/>
                <w:szCs w:val="24"/>
              </w:rPr>
              <w:t>Use PN and coaches to take extra PE with groups and give class teachers time with smaller groups to talk, catch up on worries etc..</w:t>
            </w:r>
            <w:r w:rsidRPr="00C467B5">
              <w:rPr>
                <w:rFonts w:ascii="Comic Sans MS" w:hAnsi="Comic Sans MS"/>
                <w:color w:val="1F497D" w:themeColor="text2"/>
                <w:sz w:val="24"/>
                <w:szCs w:val="24"/>
              </w:rPr>
              <w:t xml:space="preserve"> </w:t>
            </w:r>
          </w:p>
          <w:p w:rsidR="00C467B5" w:rsidRDefault="00C467B5" w:rsidP="00C467B5">
            <w:pPr>
              <w:widowControl/>
              <w:autoSpaceDE/>
              <w:autoSpaceDN/>
              <w:contextualSpacing/>
              <w:rPr>
                <w:rFonts w:ascii="Comic Sans MS" w:hAnsi="Comic Sans MS"/>
                <w:color w:val="1F497D" w:themeColor="text2"/>
                <w:sz w:val="24"/>
                <w:szCs w:val="24"/>
              </w:rPr>
            </w:pPr>
          </w:p>
          <w:p w:rsidR="00C467B5" w:rsidRPr="00C467B5" w:rsidRDefault="00C467B5" w:rsidP="00C467B5">
            <w:pPr>
              <w:widowControl/>
              <w:autoSpaceDE/>
              <w:autoSpaceDN/>
              <w:contextualSpacing/>
              <w:rPr>
                <w:rFonts w:ascii="Comic Sans MS" w:hAnsi="Comic Sans MS"/>
                <w:color w:val="1F497D" w:themeColor="text2"/>
                <w:sz w:val="24"/>
                <w:szCs w:val="24"/>
              </w:rPr>
            </w:pPr>
          </w:p>
          <w:p w:rsidR="00C467B5" w:rsidRPr="00C467B5" w:rsidRDefault="00C467B5" w:rsidP="00C467B5">
            <w:pPr>
              <w:widowControl/>
              <w:autoSpaceDE/>
              <w:autoSpaceDN/>
              <w:contextualSpacing/>
              <w:rPr>
                <w:rFonts w:ascii="Comic Sans MS" w:hAnsi="Comic Sans MS"/>
                <w:color w:val="1F497D" w:themeColor="text2"/>
                <w:sz w:val="24"/>
                <w:szCs w:val="24"/>
              </w:rPr>
            </w:pPr>
            <w:r w:rsidRPr="00C467B5">
              <w:rPr>
                <w:rFonts w:ascii="Comic Sans MS" w:hAnsi="Comic Sans MS"/>
                <w:color w:val="1F497D" w:themeColor="text2"/>
                <w:sz w:val="24"/>
                <w:szCs w:val="24"/>
              </w:rPr>
              <w:t xml:space="preserve">Use yoga training and resources. Potentially buy in yoga or mindfulness coach when possible – target pupil premium and children who missed the most school. Could buy online resources for the year. </w:t>
            </w:r>
            <w:r>
              <w:rPr>
                <w:rFonts w:ascii="Comic Sans MS" w:hAnsi="Comic Sans MS"/>
                <w:color w:val="1F497D" w:themeColor="text2"/>
                <w:sz w:val="24"/>
                <w:szCs w:val="24"/>
              </w:rPr>
              <w:t xml:space="preserve">Look into mats. </w:t>
            </w:r>
          </w:p>
          <w:p w:rsidR="00C467B5" w:rsidRPr="00C467B5" w:rsidRDefault="00C467B5" w:rsidP="00C467B5">
            <w:pPr>
              <w:widowControl/>
              <w:autoSpaceDE/>
              <w:autoSpaceDN/>
              <w:contextualSpacing/>
              <w:rPr>
                <w:rFonts w:ascii="Comic Sans MS" w:hAnsi="Comic Sans MS"/>
                <w:color w:val="1F497D" w:themeColor="text2"/>
                <w:sz w:val="24"/>
                <w:szCs w:val="24"/>
              </w:rPr>
            </w:pPr>
          </w:p>
          <w:p w:rsidR="008E77E5" w:rsidRPr="00C467B5" w:rsidRDefault="00C467B5" w:rsidP="00C467B5">
            <w:pPr>
              <w:widowControl/>
              <w:autoSpaceDE/>
              <w:autoSpaceDN/>
              <w:contextualSpacing/>
              <w:rPr>
                <w:rFonts w:ascii="Comic Sans MS" w:hAnsi="Comic Sans MS"/>
                <w:color w:val="1F497D" w:themeColor="text2"/>
                <w:sz w:val="24"/>
                <w:szCs w:val="24"/>
              </w:rPr>
            </w:pPr>
            <w:r w:rsidRPr="00C467B5">
              <w:rPr>
                <w:rFonts w:ascii="Comic Sans MS" w:hAnsi="Comic Sans MS"/>
                <w:color w:val="1F497D" w:themeColor="text2"/>
                <w:sz w:val="24"/>
                <w:szCs w:val="24"/>
              </w:rPr>
              <w:t>Whole school team building focus September – Tour de France.Celebrate all of the extra physical activity they have done on sports board.</w:t>
            </w:r>
          </w:p>
        </w:tc>
        <w:tc>
          <w:tcPr>
            <w:tcW w:w="2315" w:type="dxa"/>
          </w:tcPr>
          <w:p w:rsidR="00C467B5" w:rsidRDefault="00C467B5" w:rsidP="00C467B5">
            <w:pPr>
              <w:pStyle w:val="TableParagraph"/>
              <w:ind w:left="0"/>
              <w:rPr>
                <w:rFonts w:ascii="Comic Sans MS" w:hAnsi="Comic Sans MS"/>
                <w:color w:val="1F497D" w:themeColor="text2"/>
                <w:sz w:val="24"/>
              </w:rPr>
            </w:pPr>
            <w:r>
              <w:rPr>
                <w:rFonts w:ascii="Comic Sans MS" w:hAnsi="Comic Sans MS"/>
                <w:color w:val="1F497D" w:themeColor="text2"/>
                <w:sz w:val="24"/>
              </w:rPr>
              <w:t xml:space="preserve"> </w:t>
            </w:r>
            <w:r w:rsidRPr="00C467B5">
              <w:rPr>
                <w:rFonts w:ascii="Comic Sans MS" w:hAnsi="Comic Sans MS"/>
                <w:color w:val="1F497D" w:themeColor="text2"/>
                <w:sz w:val="24"/>
              </w:rPr>
              <w:t xml:space="preserve">£1,800 (two days of </w:t>
            </w:r>
            <w:r>
              <w:rPr>
                <w:rFonts w:ascii="Comic Sans MS" w:hAnsi="Comic Sans MS"/>
                <w:color w:val="1F497D" w:themeColor="text2"/>
                <w:sz w:val="24"/>
              </w:rPr>
              <w:t xml:space="preserve"> Chelsea FB </w:t>
            </w:r>
            <w:r w:rsidRPr="00C467B5">
              <w:rPr>
                <w:rFonts w:ascii="Comic Sans MS" w:hAnsi="Comic Sans MS"/>
                <w:color w:val="1F497D" w:themeColor="text2"/>
                <w:sz w:val="24"/>
              </w:rPr>
              <w:t>coaching a week for 12 weeks)</w:t>
            </w:r>
          </w:p>
          <w:p w:rsidR="00C467B5" w:rsidRDefault="00C467B5" w:rsidP="00C467B5">
            <w:pPr>
              <w:pStyle w:val="TableParagraph"/>
              <w:ind w:left="0"/>
              <w:rPr>
                <w:rFonts w:ascii="Comic Sans MS" w:hAnsi="Comic Sans MS"/>
                <w:color w:val="1F497D" w:themeColor="text2"/>
                <w:sz w:val="24"/>
              </w:rPr>
            </w:pPr>
            <w:r>
              <w:rPr>
                <w:rFonts w:ascii="Comic Sans MS" w:hAnsi="Comic Sans MS"/>
                <w:color w:val="1F497D" w:themeColor="text2"/>
                <w:sz w:val="24"/>
              </w:rPr>
              <w:t>PN  extra days</w:t>
            </w:r>
          </w:p>
          <w:p w:rsidR="008E77E5" w:rsidRDefault="00C467B5" w:rsidP="00C467B5">
            <w:pPr>
              <w:pStyle w:val="TableParagraph"/>
              <w:ind w:left="0"/>
              <w:rPr>
                <w:rFonts w:ascii="Comic Sans MS" w:hAnsi="Comic Sans MS"/>
                <w:color w:val="1F497D" w:themeColor="text2"/>
                <w:sz w:val="24"/>
              </w:rPr>
            </w:pPr>
            <w:r>
              <w:rPr>
                <w:rFonts w:ascii="Comic Sans MS" w:hAnsi="Comic Sans MS"/>
                <w:color w:val="1F497D" w:themeColor="text2"/>
                <w:sz w:val="24"/>
              </w:rPr>
              <w:t>£500</w:t>
            </w:r>
          </w:p>
          <w:p w:rsidR="00C467B5" w:rsidRDefault="00C467B5" w:rsidP="00C467B5">
            <w:pPr>
              <w:pStyle w:val="TableParagraph"/>
              <w:ind w:left="0"/>
              <w:rPr>
                <w:rFonts w:ascii="Comic Sans MS" w:hAnsi="Comic Sans MS"/>
                <w:color w:val="1F497D" w:themeColor="text2"/>
                <w:sz w:val="24"/>
              </w:rPr>
            </w:pPr>
          </w:p>
          <w:p w:rsidR="00C467B5" w:rsidRPr="00C467B5" w:rsidRDefault="00C467B5" w:rsidP="00C467B5">
            <w:pPr>
              <w:pStyle w:val="TableParagraph"/>
              <w:ind w:left="0"/>
              <w:rPr>
                <w:rFonts w:ascii="Comic Sans MS" w:hAnsi="Comic Sans MS"/>
                <w:color w:val="1F497D" w:themeColor="text2"/>
                <w:sz w:val="24"/>
              </w:rPr>
            </w:pPr>
            <w:r>
              <w:rPr>
                <w:rFonts w:ascii="Comic Sans MS" w:hAnsi="Comic Sans MS"/>
                <w:color w:val="1F497D" w:themeColor="text2"/>
                <w:sz w:val="24"/>
              </w:rPr>
              <w:t xml:space="preserve"> </w:t>
            </w:r>
            <w:r w:rsidR="00DF78BA">
              <w:rPr>
                <w:rFonts w:ascii="Comic Sans MS" w:hAnsi="Comic Sans MS"/>
                <w:color w:val="1F497D" w:themeColor="text2"/>
                <w:sz w:val="24"/>
              </w:rPr>
              <w:t xml:space="preserve">   £1,0</w:t>
            </w:r>
            <w:r>
              <w:rPr>
                <w:rFonts w:ascii="Comic Sans MS" w:hAnsi="Comic Sans MS"/>
                <w:color w:val="1F497D" w:themeColor="text2"/>
                <w:sz w:val="24"/>
              </w:rPr>
              <w:t>00</w:t>
            </w:r>
          </w:p>
          <w:p w:rsidR="00C467B5" w:rsidRPr="00C467B5" w:rsidRDefault="00C467B5" w:rsidP="00C467B5">
            <w:pPr>
              <w:pStyle w:val="TableParagraph"/>
              <w:ind w:left="0"/>
              <w:rPr>
                <w:rFonts w:ascii="Comic Sans MS" w:hAnsi="Comic Sans MS"/>
                <w:color w:val="1F497D" w:themeColor="text2"/>
                <w:sz w:val="24"/>
              </w:rPr>
            </w:pPr>
          </w:p>
          <w:p w:rsidR="00C467B5" w:rsidRPr="00C467B5" w:rsidRDefault="00C467B5" w:rsidP="00C467B5">
            <w:pPr>
              <w:pStyle w:val="TableParagraph"/>
              <w:ind w:left="0"/>
              <w:rPr>
                <w:rFonts w:ascii="Comic Sans MS" w:hAnsi="Comic Sans MS"/>
                <w:color w:val="1F497D" w:themeColor="text2"/>
                <w:sz w:val="24"/>
              </w:rPr>
            </w:pPr>
          </w:p>
          <w:p w:rsidR="00C467B5" w:rsidRPr="00C467B5" w:rsidRDefault="00C467B5" w:rsidP="00C467B5">
            <w:pPr>
              <w:pStyle w:val="TableParagraph"/>
              <w:ind w:left="0"/>
              <w:rPr>
                <w:rFonts w:ascii="Comic Sans MS" w:hAnsi="Comic Sans MS"/>
                <w:color w:val="1F497D" w:themeColor="text2"/>
                <w:sz w:val="24"/>
              </w:rPr>
            </w:pPr>
          </w:p>
          <w:p w:rsidR="00C467B5" w:rsidRPr="00C467B5" w:rsidRDefault="00C467B5" w:rsidP="00C467B5">
            <w:pPr>
              <w:pStyle w:val="TableParagraph"/>
              <w:ind w:left="0"/>
              <w:rPr>
                <w:rFonts w:ascii="Comic Sans MS" w:hAnsi="Comic Sans MS"/>
                <w:color w:val="1F497D" w:themeColor="text2"/>
                <w:sz w:val="24"/>
              </w:rPr>
            </w:pPr>
          </w:p>
          <w:p w:rsidR="00C467B5" w:rsidRPr="00C467B5" w:rsidRDefault="00C467B5" w:rsidP="00C467B5">
            <w:pPr>
              <w:pStyle w:val="TableParagraph"/>
              <w:ind w:left="0"/>
              <w:rPr>
                <w:rFonts w:ascii="Comic Sans MS" w:hAnsi="Comic Sans MS"/>
                <w:color w:val="1F497D" w:themeColor="text2"/>
                <w:sz w:val="24"/>
              </w:rPr>
            </w:pPr>
          </w:p>
          <w:p w:rsidR="00C467B5" w:rsidRPr="00C467B5" w:rsidRDefault="00C467B5" w:rsidP="00C467B5">
            <w:pPr>
              <w:pStyle w:val="TableParagraph"/>
              <w:ind w:left="0"/>
              <w:rPr>
                <w:rFonts w:ascii="Comic Sans MS" w:hAnsi="Comic Sans MS"/>
                <w:color w:val="1F497D" w:themeColor="text2"/>
                <w:sz w:val="24"/>
              </w:rPr>
            </w:pPr>
          </w:p>
          <w:p w:rsidR="00C467B5" w:rsidRDefault="00C467B5" w:rsidP="00C467B5">
            <w:pPr>
              <w:pStyle w:val="TableParagraph"/>
              <w:ind w:left="0"/>
              <w:rPr>
                <w:rFonts w:ascii="Comic Sans MS" w:hAnsi="Comic Sans MS"/>
                <w:color w:val="1F497D" w:themeColor="text2"/>
                <w:sz w:val="24"/>
              </w:rPr>
            </w:pPr>
          </w:p>
          <w:p w:rsidR="00DF78BA" w:rsidRPr="00C467B5" w:rsidRDefault="00DF78BA" w:rsidP="00C467B5">
            <w:pPr>
              <w:pStyle w:val="TableParagraph"/>
              <w:ind w:left="0"/>
              <w:rPr>
                <w:rFonts w:ascii="Comic Sans MS" w:hAnsi="Comic Sans MS"/>
                <w:color w:val="1F497D" w:themeColor="text2"/>
                <w:sz w:val="24"/>
              </w:rPr>
            </w:pPr>
          </w:p>
          <w:p w:rsidR="00C467B5" w:rsidRPr="00C467B5" w:rsidRDefault="00DF78BA" w:rsidP="00C467B5">
            <w:pPr>
              <w:pStyle w:val="TableParagraph"/>
              <w:ind w:left="0"/>
              <w:jc w:val="center"/>
              <w:rPr>
                <w:rFonts w:ascii="Comic Sans MS" w:hAnsi="Comic Sans MS"/>
                <w:color w:val="1F497D" w:themeColor="text2"/>
                <w:sz w:val="24"/>
              </w:rPr>
            </w:pPr>
            <w:r>
              <w:rPr>
                <w:rFonts w:ascii="Comic Sans MS" w:hAnsi="Comic Sans MS"/>
                <w:color w:val="1F497D" w:themeColor="text2"/>
                <w:sz w:val="24"/>
              </w:rPr>
              <w:t>£5</w:t>
            </w:r>
            <w:r w:rsidR="00C467B5" w:rsidRPr="00C467B5">
              <w:rPr>
                <w:rFonts w:ascii="Comic Sans MS" w:hAnsi="Comic Sans MS"/>
                <w:color w:val="1F497D" w:themeColor="text2"/>
                <w:sz w:val="24"/>
              </w:rPr>
              <w:t>00</w:t>
            </w:r>
          </w:p>
        </w:tc>
        <w:tc>
          <w:tcPr>
            <w:tcW w:w="3307" w:type="dxa"/>
          </w:tcPr>
          <w:p w:rsidR="008E77E5" w:rsidRDefault="00C467B5">
            <w:pPr>
              <w:pStyle w:val="TableParagraph"/>
              <w:ind w:left="0"/>
              <w:rPr>
                <w:rFonts w:ascii="Comic Sans MS" w:hAnsi="Comic Sans MS"/>
                <w:color w:val="1F497D" w:themeColor="text2"/>
                <w:sz w:val="24"/>
              </w:rPr>
            </w:pPr>
            <w:r>
              <w:rPr>
                <w:rFonts w:ascii="Comic Sans MS" w:hAnsi="Comic Sans MS"/>
                <w:color w:val="1F497D" w:themeColor="text2"/>
                <w:sz w:val="24"/>
              </w:rPr>
              <w:t xml:space="preserve">   </w:t>
            </w:r>
          </w:p>
          <w:p w:rsidR="00C467B5" w:rsidRPr="00C467B5" w:rsidRDefault="00C467B5">
            <w:pPr>
              <w:pStyle w:val="TableParagraph"/>
              <w:ind w:left="0"/>
              <w:rPr>
                <w:rFonts w:ascii="Comic Sans MS" w:hAnsi="Comic Sans MS"/>
                <w:color w:val="1F497D" w:themeColor="text2"/>
                <w:sz w:val="24"/>
              </w:rPr>
            </w:pPr>
            <w:r>
              <w:rPr>
                <w:rFonts w:ascii="Comic Sans MS" w:hAnsi="Comic Sans MS"/>
                <w:color w:val="1F497D" w:themeColor="text2"/>
                <w:sz w:val="24"/>
              </w:rPr>
              <w:t xml:space="preserve">   Pupil, staff and parent surveys – well-being checks of staff and children. </w:t>
            </w:r>
          </w:p>
        </w:tc>
        <w:tc>
          <w:tcPr>
            <w:tcW w:w="3134" w:type="dxa"/>
          </w:tcPr>
          <w:p w:rsidR="008E77E5" w:rsidRPr="00C467B5" w:rsidRDefault="008E77E5">
            <w:pPr>
              <w:pStyle w:val="TableParagraph"/>
              <w:ind w:left="0"/>
              <w:rPr>
                <w:rFonts w:ascii="Comic Sans MS" w:hAnsi="Comic Sans MS"/>
                <w:color w:val="1F497D" w:themeColor="text2"/>
                <w:sz w:val="24"/>
              </w:rPr>
            </w:pPr>
          </w:p>
        </w:tc>
      </w:tr>
    </w:tbl>
    <w:p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trPr>
          <w:trHeight w:val="383"/>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291"/>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3543A5" w:rsidRDefault="003543A5" w:rsidP="003543A5">
            <w:pPr>
              <w:pStyle w:val="TableParagraph"/>
              <w:ind w:left="0"/>
              <w:jc w:val="center"/>
              <w:rPr>
                <w:rFonts w:ascii="Comic Sans MS" w:hAnsi="Comic Sans MS"/>
                <w:sz w:val="24"/>
              </w:rPr>
            </w:pPr>
            <w:r w:rsidRPr="003543A5">
              <w:rPr>
                <w:rFonts w:ascii="Comic Sans MS" w:hAnsi="Comic Sans MS"/>
                <w:color w:val="1F497D" w:themeColor="text2"/>
                <w:sz w:val="24"/>
                <w:highlight w:val="yellow"/>
              </w:rPr>
              <w:t>20%</w:t>
            </w:r>
          </w:p>
        </w:tc>
      </w:tr>
      <w:tr w:rsidR="00DF78BA" w:rsidRPr="006F6CA9">
        <w:trPr>
          <w:trHeight w:val="334"/>
        </w:trPr>
        <w:tc>
          <w:tcPr>
            <w:tcW w:w="3758" w:type="dxa"/>
            <w:tcBorders>
              <w:bottom w:val="nil"/>
            </w:tcBorders>
          </w:tcPr>
          <w:p w:rsidR="00DF78BA" w:rsidRDefault="00DF78BA" w:rsidP="00DF78BA">
            <w:pPr>
              <w:pStyle w:val="TableParagraph"/>
              <w:spacing w:before="26" w:line="235" w:lineRule="auto"/>
              <w:ind w:right="91"/>
              <w:rPr>
                <w:sz w:val="24"/>
              </w:rPr>
            </w:pPr>
            <w:r>
              <w:rPr>
                <w:color w:val="231F20"/>
                <w:sz w:val="24"/>
              </w:rPr>
              <w:t xml:space="preserve">School focus with clarity on intended </w:t>
            </w:r>
            <w:r>
              <w:rPr>
                <w:b/>
                <w:color w:val="231F20"/>
                <w:sz w:val="24"/>
              </w:rPr>
              <w:t>impact on pupils</w:t>
            </w:r>
            <w:r>
              <w:rPr>
                <w:color w:val="231F20"/>
                <w:sz w:val="24"/>
              </w:rPr>
              <w:t>:</w:t>
            </w:r>
          </w:p>
        </w:tc>
        <w:tc>
          <w:tcPr>
            <w:tcW w:w="3458" w:type="dxa"/>
            <w:tcBorders>
              <w:bottom w:val="nil"/>
            </w:tcBorders>
          </w:tcPr>
          <w:p w:rsidR="00DF78BA" w:rsidRDefault="00DF78BA" w:rsidP="00DF78BA">
            <w:pPr>
              <w:pStyle w:val="TableParagraph"/>
              <w:spacing w:before="21"/>
              <w:rPr>
                <w:sz w:val="24"/>
              </w:rPr>
            </w:pPr>
            <w:r>
              <w:rPr>
                <w:color w:val="231F20"/>
                <w:sz w:val="24"/>
              </w:rPr>
              <w:t>Actions to achieve:</w:t>
            </w:r>
          </w:p>
        </w:tc>
        <w:tc>
          <w:tcPr>
            <w:tcW w:w="1663" w:type="dxa"/>
            <w:tcBorders>
              <w:bottom w:val="nil"/>
            </w:tcBorders>
          </w:tcPr>
          <w:p w:rsidR="00DF78BA" w:rsidRDefault="00DF78BA" w:rsidP="00DF78BA">
            <w:pPr>
              <w:pStyle w:val="TableParagraph"/>
              <w:spacing w:before="26" w:line="235" w:lineRule="auto"/>
              <w:rPr>
                <w:rFonts w:asciiTheme="minorHAnsi" w:hAnsiTheme="minorHAnsi"/>
                <w:color w:val="231F20"/>
                <w:sz w:val="24"/>
              </w:rPr>
            </w:pPr>
            <w:r>
              <w:rPr>
                <w:rFonts w:asciiTheme="minorHAnsi" w:hAnsiTheme="minorHAnsi"/>
                <w:color w:val="231F20"/>
                <w:sz w:val="24"/>
              </w:rPr>
              <w:t>Funding allocated:</w:t>
            </w:r>
          </w:p>
          <w:p w:rsidR="00DF78BA" w:rsidRPr="00DF78BA" w:rsidRDefault="00DF78BA" w:rsidP="00DF78BA">
            <w:pPr>
              <w:pStyle w:val="TableParagraph"/>
              <w:spacing w:before="26" w:line="235" w:lineRule="auto"/>
              <w:rPr>
                <w:rFonts w:ascii="Comic Sans MS" w:hAnsi="Comic Sans MS"/>
                <w:color w:val="231F20"/>
                <w:sz w:val="24"/>
              </w:rPr>
            </w:pPr>
            <w:r w:rsidRPr="00DF78BA">
              <w:rPr>
                <w:rFonts w:ascii="Comic Sans MS" w:hAnsi="Comic Sans MS"/>
                <w:color w:val="1F497D" w:themeColor="text2"/>
                <w:sz w:val="24"/>
                <w:highlight w:val="yellow"/>
              </w:rPr>
              <w:t>£4,000</w:t>
            </w:r>
          </w:p>
        </w:tc>
        <w:tc>
          <w:tcPr>
            <w:tcW w:w="3423" w:type="dxa"/>
            <w:tcBorders>
              <w:bottom w:val="nil"/>
            </w:tcBorders>
          </w:tcPr>
          <w:p w:rsidR="00DF78BA" w:rsidRPr="006F6CA9" w:rsidRDefault="00DF78BA" w:rsidP="00DF78BA">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t>
            </w:r>
          </w:p>
        </w:tc>
        <w:tc>
          <w:tcPr>
            <w:tcW w:w="3076" w:type="dxa"/>
            <w:tcBorders>
              <w:bottom w:val="nil"/>
            </w:tcBorders>
          </w:tcPr>
          <w:p w:rsidR="00DF78BA" w:rsidRDefault="00DF78BA" w:rsidP="00DF78BA">
            <w:pPr>
              <w:pStyle w:val="TableParagraph"/>
              <w:spacing w:before="26" w:line="235" w:lineRule="auto"/>
              <w:rPr>
                <w:rFonts w:asciiTheme="minorHAnsi" w:hAnsiTheme="minorHAnsi"/>
                <w:color w:val="231F20"/>
                <w:sz w:val="24"/>
              </w:rPr>
            </w:pPr>
            <w:r w:rsidRPr="006F6CA9">
              <w:rPr>
                <w:rFonts w:asciiTheme="minorHAnsi" w:hAnsiTheme="minorHAnsi"/>
                <w:color w:val="231F20"/>
                <w:sz w:val="24"/>
              </w:rPr>
              <w:t>Sustainability and suggested next steps:</w:t>
            </w:r>
          </w:p>
          <w:p w:rsidR="003543A5" w:rsidRPr="006F6CA9" w:rsidRDefault="003543A5" w:rsidP="00DF78BA">
            <w:pPr>
              <w:pStyle w:val="TableParagraph"/>
              <w:spacing w:before="26" w:line="235" w:lineRule="auto"/>
              <w:rPr>
                <w:rFonts w:asciiTheme="minorHAnsi" w:hAnsiTheme="minorHAnsi"/>
                <w:sz w:val="24"/>
              </w:rPr>
            </w:pPr>
          </w:p>
        </w:tc>
      </w:tr>
      <w:tr w:rsidR="00C467B5" w:rsidRPr="006F6CA9">
        <w:trPr>
          <w:trHeight w:val="2049"/>
        </w:trPr>
        <w:tc>
          <w:tcPr>
            <w:tcW w:w="3758" w:type="dxa"/>
          </w:tcPr>
          <w:p w:rsidR="00C467B5" w:rsidRPr="00DF78BA" w:rsidRDefault="00C467B5" w:rsidP="00C467B5">
            <w:pPr>
              <w:rPr>
                <w:rFonts w:ascii="Comic Sans MS" w:hAnsi="Comic Sans MS"/>
                <w:color w:val="1F497D" w:themeColor="text2"/>
                <w:sz w:val="24"/>
                <w:szCs w:val="24"/>
              </w:rPr>
            </w:pPr>
            <w:r w:rsidRPr="00DF78BA">
              <w:rPr>
                <w:rFonts w:ascii="Comic Sans MS" w:hAnsi="Comic Sans MS"/>
                <w:color w:val="1F497D" w:themeColor="text2"/>
                <w:sz w:val="24"/>
                <w:szCs w:val="24"/>
              </w:rPr>
              <w:t>To consolidate Real PE training and teaching across the school</w:t>
            </w:r>
          </w:p>
        </w:tc>
        <w:tc>
          <w:tcPr>
            <w:tcW w:w="3458" w:type="dxa"/>
          </w:tcPr>
          <w:p w:rsidR="00C467B5" w:rsidRPr="00DF78BA" w:rsidRDefault="00C467B5" w:rsidP="00C467B5">
            <w:pPr>
              <w:widowControl/>
              <w:autoSpaceDE/>
              <w:autoSpaceDN/>
              <w:contextualSpacing/>
              <w:rPr>
                <w:rFonts w:ascii="Comic Sans MS" w:hAnsi="Comic Sans MS"/>
                <w:color w:val="1F497D" w:themeColor="text2"/>
                <w:sz w:val="24"/>
                <w:szCs w:val="24"/>
              </w:rPr>
            </w:pPr>
            <w:r w:rsidRPr="00DF78BA">
              <w:rPr>
                <w:rFonts w:ascii="Comic Sans MS" w:hAnsi="Comic Sans MS"/>
                <w:color w:val="1F497D" w:themeColor="text2"/>
                <w:sz w:val="24"/>
                <w:szCs w:val="24"/>
              </w:rPr>
              <w:t xml:space="preserve">Buy into whole school and access full day training as soon as allowed by C19 rules. Ideally set up before PN maternity leave then evaluate on return summer 2021. </w:t>
            </w:r>
          </w:p>
        </w:tc>
        <w:tc>
          <w:tcPr>
            <w:tcW w:w="1663" w:type="dxa"/>
          </w:tcPr>
          <w:p w:rsidR="00C467B5" w:rsidRPr="00DF78BA" w:rsidRDefault="00C467B5" w:rsidP="00C467B5">
            <w:pPr>
              <w:pStyle w:val="TableParagraph"/>
              <w:ind w:left="0"/>
              <w:rPr>
                <w:rFonts w:ascii="Comic Sans MS" w:hAnsi="Comic Sans MS"/>
                <w:color w:val="1F497D" w:themeColor="text2"/>
                <w:sz w:val="24"/>
              </w:rPr>
            </w:pPr>
            <w:r w:rsidRPr="00DF78BA">
              <w:rPr>
                <w:rFonts w:ascii="Comic Sans MS" w:hAnsi="Comic Sans MS"/>
                <w:color w:val="1F497D" w:themeColor="text2"/>
                <w:sz w:val="24"/>
              </w:rPr>
              <w:t xml:space="preserve"> £3,000 for buy in . </w:t>
            </w:r>
          </w:p>
          <w:p w:rsidR="00C467B5" w:rsidRPr="00DF78BA" w:rsidRDefault="00C467B5" w:rsidP="00C467B5">
            <w:pPr>
              <w:pStyle w:val="TableParagraph"/>
              <w:ind w:left="0"/>
              <w:rPr>
                <w:rFonts w:ascii="Comic Sans MS" w:hAnsi="Comic Sans MS"/>
                <w:color w:val="1F497D" w:themeColor="text2"/>
                <w:sz w:val="24"/>
              </w:rPr>
            </w:pPr>
          </w:p>
          <w:p w:rsidR="00C467B5" w:rsidRPr="00DF78BA" w:rsidRDefault="00C467B5" w:rsidP="00C467B5">
            <w:pPr>
              <w:pStyle w:val="TableParagraph"/>
              <w:ind w:left="0"/>
              <w:rPr>
                <w:rFonts w:ascii="Comic Sans MS" w:hAnsi="Comic Sans MS"/>
                <w:color w:val="1F497D" w:themeColor="text2"/>
                <w:sz w:val="24"/>
              </w:rPr>
            </w:pPr>
            <w:r w:rsidRPr="00DF78BA">
              <w:rPr>
                <w:rFonts w:ascii="Comic Sans MS" w:hAnsi="Comic Sans MS"/>
                <w:color w:val="1F497D" w:themeColor="text2"/>
                <w:sz w:val="24"/>
              </w:rPr>
              <w:t xml:space="preserve"> £1,000 for additional PE resources needed. </w:t>
            </w:r>
          </w:p>
        </w:tc>
        <w:tc>
          <w:tcPr>
            <w:tcW w:w="3423" w:type="dxa"/>
          </w:tcPr>
          <w:p w:rsidR="00C467B5" w:rsidRPr="00DF78BA" w:rsidRDefault="00C467B5" w:rsidP="00C467B5">
            <w:pPr>
              <w:pStyle w:val="TableParagraph"/>
              <w:ind w:left="0"/>
              <w:rPr>
                <w:rFonts w:ascii="Comic Sans MS" w:hAnsi="Comic Sans MS"/>
                <w:color w:val="1F497D" w:themeColor="text2"/>
                <w:sz w:val="24"/>
              </w:rPr>
            </w:pPr>
            <w:r w:rsidRPr="00DF78BA">
              <w:rPr>
                <w:rFonts w:ascii="Comic Sans MS" w:hAnsi="Comic Sans MS"/>
                <w:color w:val="1F497D" w:themeColor="text2"/>
                <w:sz w:val="24"/>
              </w:rPr>
              <w:t xml:space="preserve">  PN to do lesson </w:t>
            </w:r>
            <w:r w:rsidR="00DF78BA" w:rsidRPr="00DF78BA">
              <w:rPr>
                <w:rFonts w:ascii="Comic Sans MS" w:hAnsi="Comic Sans MS"/>
                <w:color w:val="1F497D" w:themeColor="text2"/>
                <w:sz w:val="24"/>
              </w:rPr>
              <w:t>observations in</w:t>
            </w:r>
            <w:r w:rsidRPr="00DF78BA">
              <w:rPr>
                <w:rFonts w:ascii="Comic Sans MS" w:hAnsi="Comic Sans MS"/>
                <w:color w:val="1F497D" w:themeColor="text2"/>
                <w:sz w:val="24"/>
              </w:rPr>
              <w:t xml:space="preserve"> Summer term.</w:t>
            </w:r>
          </w:p>
          <w:p w:rsidR="00C467B5" w:rsidRPr="00DF78BA" w:rsidRDefault="00C467B5" w:rsidP="00C467B5">
            <w:pPr>
              <w:pStyle w:val="TableParagraph"/>
              <w:ind w:left="0"/>
              <w:rPr>
                <w:rFonts w:ascii="Comic Sans MS" w:hAnsi="Comic Sans MS"/>
                <w:color w:val="1F497D" w:themeColor="text2"/>
                <w:sz w:val="24"/>
              </w:rPr>
            </w:pPr>
          </w:p>
          <w:p w:rsidR="00C467B5" w:rsidRDefault="00C467B5" w:rsidP="00C467B5">
            <w:pPr>
              <w:pStyle w:val="TableParagraph"/>
              <w:ind w:left="0"/>
              <w:rPr>
                <w:rFonts w:ascii="Comic Sans MS" w:hAnsi="Comic Sans MS"/>
                <w:color w:val="1F497D" w:themeColor="text2"/>
                <w:sz w:val="24"/>
              </w:rPr>
            </w:pPr>
            <w:r w:rsidRPr="00DF78BA">
              <w:rPr>
                <w:rFonts w:ascii="Comic Sans MS" w:hAnsi="Comic Sans MS"/>
                <w:color w:val="1F497D" w:themeColor="text2"/>
                <w:sz w:val="24"/>
              </w:rPr>
              <w:t xml:space="preserve">Should be reflected in Teacher assessment of </w:t>
            </w:r>
            <w:r w:rsidR="00DF78BA" w:rsidRPr="00DF78BA">
              <w:rPr>
                <w:rFonts w:ascii="Comic Sans MS" w:hAnsi="Comic Sans MS"/>
                <w:color w:val="1F497D" w:themeColor="text2"/>
                <w:sz w:val="24"/>
              </w:rPr>
              <w:t>pupil’s</w:t>
            </w:r>
            <w:r w:rsidRPr="00DF78BA">
              <w:rPr>
                <w:rFonts w:ascii="Comic Sans MS" w:hAnsi="Comic Sans MS"/>
                <w:color w:val="1F497D" w:themeColor="text2"/>
                <w:sz w:val="24"/>
              </w:rPr>
              <w:t xml:space="preserve"> skills and ability. </w:t>
            </w: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Default="00DF78BA" w:rsidP="00C467B5">
            <w:pPr>
              <w:pStyle w:val="TableParagraph"/>
              <w:ind w:left="0"/>
              <w:rPr>
                <w:rFonts w:ascii="Comic Sans MS" w:hAnsi="Comic Sans MS"/>
                <w:color w:val="1F497D" w:themeColor="text2"/>
                <w:sz w:val="24"/>
              </w:rPr>
            </w:pPr>
          </w:p>
          <w:p w:rsidR="00DF78BA" w:rsidRPr="00DF78BA" w:rsidRDefault="00DF78BA" w:rsidP="00C467B5">
            <w:pPr>
              <w:pStyle w:val="TableParagraph"/>
              <w:ind w:left="0"/>
              <w:rPr>
                <w:rFonts w:ascii="Comic Sans MS" w:hAnsi="Comic Sans MS"/>
                <w:color w:val="1F497D" w:themeColor="text2"/>
                <w:sz w:val="24"/>
              </w:rPr>
            </w:pPr>
          </w:p>
        </w:tc>
        <w:tc>
          <w:tcPr>
            <w:tcW w:w="3076" w:type="dxa"/>
          </w:tcPr>
          <w:p w:rsidR="00C467B5" w:rsidRPr="00C467B5" w:rsidRDefault="00C467B5" w:rsidP="00C467B5">
            <w:pPr>
              <w:pStyle w:val="TableParagraph"/>
              <w:ind w:left="0"/>
              <w:rPr>
                <w:rFonts w:asciiTheme="minorHAnsi" w:hAnsiTheme="minorHAnsi"/>
                <w:color w:val="1F497D" w:themeColor="text2"/>
                <w:sz w:val="24"/>
              </w:rPr>
            </w:pPr>
          </w:p>
        </w:tc>
      </w:tr>
      <w:tr w:rsidR="008E77E5" w:rsidRPr="006F6CA9">
        <w:trPr>
          <w:trHeight w:val="305"/>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05"/>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7"/>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3543A5" w:rsidRDefault="003543A5" w:rsidP="003543A5">
            <w:pPr>
              <w:pStyle w:val="TableParagraph"/>
              <w:ind w:left="0"/>
              <w:jc w:val="center"/>
              <w:rPr>
                <w:rFonts w:ascii="Comic Sans MS" w:hAnsi="Comic Sans MS"/>
                <w:color w:val="1F497D" w:themeColor="text2"/>
                <w:sz w:val="24"/>
              </w:rPr>
            </w:pPr>
            <w:r w:rsidRPr="003543A5">
              <w:rPr>
                <w:rFonts w:ascii="Comic Sans MS" w:hAnsi="Comic Sans MS"/>
                <w:color w:val="1F497D" w:themeColor="text2"/>
                <w:sz w:val="24"/>
                <w:highlight w:val="yellow"/>
              </w:rPr>
              <w:t>30%</w:t>
            </w:r>
          </w:p>
        </w:tc>
      </w:tr>
      <w:tr w:rsidR="00DF78BA" w:rsidRPr="006F6CA9">
        <w:trPr>
          <w:trHeight w:val="333"/>
        </w:trPr>
        <w:tc>
          <w:tcPr>
            <w:tcW w:w="3758" w:type="dxa"/>
            <w:tcBorders>
              <w:bottom w:val="nil"/>
            </w:tcBorders>
          </w:tcPr>
          <w:p w:rsidR="00DF78BA" w:rsidRDefault="00DF78BA" w:rsidP="00DF78BA">
            <w:pPr>
              <w:pStyle w:val="TableParagraph"/>
              <w:spacing w:before="26" w:line="235" w:lineRule="auto"/>
              <w:ind w:right="91"/>
              <w:rPr>
                <w:sz w:val="24"/>
              </w:rPr>
            </w:pPr>
            <w:r>
              <w:rPr>
                <w:color w:val="231F20"/>
                <w:sz w:val="24"/>
              </w:rPr>
              <w:t xml:space="preserve">School focus with clarity on intended </w:t>
            </w:r>
            <w:r>
              <w:rPr>
                <w:b/>
                <w:color w:val="231F20"/>
                <w:sz w:val="24"/>
              </w:rPr>
              <w:t>impact on pupils</w:t>
            </w:r>
            <w:r>
              <w:rPr>
                <w:color w:val="231F20"/>
                <w:sz w:val="24"/>
              </w:rPr>
              <w:t>:</w:t>
            </w:r>
          </w:p>
        </w:tc>
        <w:tc>
          <w:tcPr>
            <w:tcW w:w="3458" w:type="dxa"/>
            <w:tcBorders>
              <w:bottom w:val="nil"/>
            </w:tcBorders>
          </w:tcPr>
          <w:p w:rsidR="00DF78BA" w:rsidRDefault="00DF78BA" w:rsidP="00DF78BA">
            <w:pPr>
              <w:pStyle w:val="TableParagraph"/>
              <w:spacing w:before="21"/>
              <w:rPr>
                <w:sz w:val="24"/>
              </w:rPr>
            </w:pPr>
            <w:r>
              <w:rPr>
                <w:color w:val="231F20"/>
                <w:sz w:val="24"/>
              </w:rPr>
              <w:t>Actions to achieve:</w:t>
            </w:r>
          </w:p>
        </w:tc>
        <w:tc>
          <w:tcPr>
            <w:tcW w:w="1663" w:type="dxa"/>
            <w:tcBorders>
              <w:bottom w:val="nil"/>
            </w:tcBorders>
          </w:tcPr>
          <w:p w:rsidR="00DF78BA" w:rsidRDefault="00DF78BA" w:rsidP="00DF78BA">
            <w:pPr>
              <w:pStyle w:val="TableParagraph"/>
              <w:spacing w:before="26" w:line="235" w:lineRule="auto"/>
              <w:rPr>
                <w:rFonts w:asciiTheme="minorHAnsi" w:hAnsiTheme="minorHAnsi"/>
                <w:color w:val="231F20"/>
                <w:sz w:val="24"/>
              </w:rPr>
            </w:pPr>
            <w:r w:rsidRPr="006F6CA9">
              <w:rPr>
                <w:rFonts w:asciiTheme="minorHAnsi" w:hAnsiTheme="minorHAnsi"/>
                <w:color w:val="231F20"/>
                <w:sz w:val="24"/>
              </w:rPr>
              <w:t>Funding allocated:</w:t>
            </w:r>
          </w:p>
          <w:p w:rsidR="00DF78BA" w:rsidRPr="00C467B5" w:rsidRDefault="00DF78BA" w:rsidP="00DF78BA">
            <w:pPr>
              <w:pStyle w:val="TableParagraph"/>
              <w:spacing w:before="26" w:line="235" w:lineRule="auto"/>
              <w:rPr>
                <w:rFonts w:ascii="Comic Sans MS" w:hAnsi="Comic Sans MS"/>
                <w:sz w:val="24"/>
              </w:rPr>
            </w:pPr>
            <w:r w:rsidRPr="00DF78BA">
              <w:rPr>
                <w:rFonts w:ascii="Comic Sans MS" w:hAnsi="Comic Sans MS"/>
                <w:color w:val="1F497D" w:themeColor="text2"/>
                <w:sz w:val="24"/>
                <w:highlight w:val="yellow"/>
              </w:rPr>
              <w:t>£6,000</w:t>
            </w:r>
          </w:p>
        </w:tc>
        <w:tc>
          <w:tcPr>
            <w:tcW w:w="3423" w:type="dxa"/>
            <w:tcBorders>
              <w:bottom w:val="nil"/>
            </w:tcBorders>
          </w:tcPr>
          <w:p w:rsidR="00DF78BA" w:rsidRPr="006F6CA9" w:rsidRDefault="00DF78BA" w:rsidP="00DF78BA">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t>
            </w:r>
          </w:p>
        </w:tc>
        <w:tc>
          <w:tcPr>
            <w:tcW w:w="3076" w:type="dxa"/>
            <w:tcBorders>
              <w:bottom w:val="nil"/>
            </w:tcBorders>
          </w:tcPr>
          <w:p w:rsidR="00DF78BA" w:rsidRPr="006F6CA9" w:rsidRDefault="00DF78BA" w:rsidP="00DF78BA">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DF78BA" w:rsidRPr="006F6CA9">
        <w:trPr>
          <w:trHeight w:val="2172"/>
        </w:trPr>
        <w:tc>
          <w:tcPr>
            <w:tcW w:w="3758" w:type="dxa"/>
          </w:tcPr>
          <w:p w:rsidR="00DF78BA" w:rsidRPr="00DF78BA" w:rsidRDefault="00DF78BA" w:rsidP="00DF78BA">
            <w:pPr>
              <w:rPr>
                <w:rFonts w:ascii="Comic Sans MS" w:hAnsi="Comic Sans MS"/>
                <w:color w:val="1F497D" w:themeColor="text2"/>
                <w:sz w:val="24"/>
                <w:szCs w:val="24"/>
              </w:rPr>
            </w:pPr>
            <w:r w:rsidRPr="00DF78BA">
              <w:rPr>
                <w:rFonts w:ascii="Comic Sans MS" w:hAnsi="Comic Sans MS"/>
                <w:color w:val="1F497D" w:themeColor="text2"/>
                <w:sz w:val="24"/>
                <w:szCs w:val="24"/>
              </w:rPr>
              <w:t>To fully equip the PE shed using the money we have for longevity</w:t>
            </w:r>
            <w:r w:rsidRPr="00DF78BA">
              <w:rPr>
                <w:rFonts w:ascii="Comic Sans MS" w:hAnsi="Comic Sans MS"/>
                <w:color w:val="1F497D" w:themeColor="text2"/>
                <w:sz w:val="24"/>
                <w:szCs w:val="24"/>
              </w:rPr>
              <w:t xml:space="preserve"> </w:t>
            </w:r>
          </w:p>
          <w:p w:rsidR="00DF78BA" w:rsidRPr="00DF78BA" w:rsidRDefault="00DF78BA" w:rsidP="00DF78BA">
            <w:pPr>
              <w:rPr>
                <w:rFonts w:ascii="Comic Sans MS" w:hAnsi="Comic Sans MS"/>
                <w:color w:val="1F497D" w:themeColor="text2"/>
                <w:sz w:val="24"/>
                <w:szCs w:val="24"/>
              </w:rPr>
            </w:pPr>
          </w:p>
          <w:p w:rsidR="00DF78BA" w:rsidRPr="00DF78BA" w:rsidRDefault="00DF78BA" w:rsidP="00DF78BA">
            <w:pPr>
              <w:rPr>
                <w:rFonts w:ascii="Comic Sans MS" w:hAnsi="Comic Sans MS"/>
                <w:color w:val="1F497D" w:themeColor="text2"/>
                <w:sz w:val="24"/>
                <w:szCs w:val="24"/>
              </w:rPr>
            </w:pPr>
          </w:p>
          <w:p w:rsidR="00DF78BA" w:rsidRPr="00DF78BA" w:rsidRDefault="00DF78BA" w:rsidP="00DF78BA">
            <w:pPr>
              <w:rPr>
                <w:rFonts w:ascii="Comic Sans MS" w:hAnsi="Comic Sans MS"/>
                <w:color w:val="1F497D" w:themeColor="text2"/>
                <w:sz w:val="24"/>
                <w:szCs w:val="24"/>
              </w:rPr>
            </w:pPr>
          </w:p>
          <w:p w:rsidR="00DF78BA" w:rsidRPr="00DF78BA" w:rsidRDefault="00DF78BA" w:rsidP="00DF78BA">
            <w:pPr>
              <w:rPr>
                <w:rFonts w:ascii="Comic Sans MS" w:hAnsi="Comic Sans MS"/>
                <w:color w:val="1F497D" w:themeColor="text2"/>
                <w:sz w:val="24"/>
                <w:szCs w:val="24"/>
              </w:rPr>
            </w:pPr>
          </w:p>
          <w:p w:rsidR="00DF78BA" w:rsidRPr="00DF78BA" w:rsidRDefault="00DF78BA" w:rsidP="00DF78BA">
            <w:pPr>
              <w:rPr>
                <w:rFonts w:ascii="Comic Sans MS" w:hAnsi="Comic Sans MS"/>
                <w:color w:val="1F497D" w:themeColor="text2"/>
                <w:sz w:val="24"/>
                <w:szCs w:val="24"/>
              </w:rPr>
            </w:pPr>
          </w:p>
          <w:p w:rsidR="00DF78BA" w:rsidRPr="00DF78BA" w:rsidRDefault="00DF78BA" w:rsidP="00DF78BA">
            <w:pPr>
              <w:rPr>
                <w:rFonts w:ascii="Comic Sans MS" w:hAnsi="Comic Sans MS"/>
                <w:color w:val="1F497D" w:themeColor="text2"/>
                <w:sz w:val="24"/>
                <w:szCs w:val="24"/>
              </w:rPr>
            </w:pPr>
          </w:p>
          <w:p w:rsidR="00DF78BA" w:rsidRPr="00DF78BA" w:rsidRDefault="00DF78BA" w:rsidP="00DF78BA">
            <w:pPr>
              <w:rPr>
                <w:rFonts w:ascii="Comic Sans MS" w:hAnsi="Comic Sans MS"/>
                <w:color w:val="1F497D" w:themeColor="text2"/>
                <w:sz w:val="24"/>
                <w:szCs w:val="24"/>
              </w:rPr>
            </w:pPr>
          </w:p>
          <w:p w:rsidR="00DF78BA" w:rsidRPr="00DF78BA" w:rsidRDefault="00DF78BA" w:rsidP="00DF78BA">
            <w:pPr>
              <w:rPr>
                <w:rFonts w:ascii="Comic Sans MS" w:hAnsi="Comic Sans MS"/>
                <w:color w:val="1F497D" w:themeColor="text2"/>
                <w:sz w:val="24"/>
                <w:szCs w:val="24"/>
              </w:rPr>
            </w:pPr>
          </w:p>
          <w:p w:rsidR="00DF78BA" w:rsidRPr="00DF78BA" w:rsidRDefault="00DF78BA" w:rsidP="00DF78BA">
            <w:pPr>
              <w:rPr>
                <w:rFonts w:ascii="Comic Sans MS" w:hAnsi="Comic Sans MS"/>
                <w:color w:val="1F497D" w:themeColor="text2"/>
                <w:sz w:val="24"/>
                <w:szCs w:val="24"/>
              </w:rPr>
            </w:pPr>
          </w:p>
          <w:p w:rsidR="00DF78BA" w:rsidRDefault="00DF78BA" w:rsidP="00DF78BA">
            <w:pPr>
              <w:rPr>
                <w:rFonts w:ascii="Comic Sans MS" w:hAnsi="Comic Sans MS"/>
                <w:color w:val="1F497D" w:themeColor="text2"/>
                <w:sz w:val="24"/>
                <w:szCs w:val="24"/>
              </w:rPr>
            </w:pPr>
          </w:p>
          <w:p w:rsidR="0000098C" w:rsidRDefault="0000098C" w:rsidP="00DF78BA">
            <w:pPr>
              <w:rPr>
                <w:rFonts w:ascii="Comic Sans MS" w:hAnsi="Comic Sans MS"/>
                <w:color w:val="1F497D" w:themeColor="text2"/>
                <w:sz w:val="24"/>
                <w:szCs w:val="24"/>
              </w:rPr>
            </w:pPr>
          </w:p>
          <w:p w:rsidR="0000098C" w:rsidRPr="00DF78BA" w:rsidRDefault="0000098C" w:rsidP="00DF78BA">
            <w:pPr>
              <w:rPr>
                <w:rFonts w:ascii="Comic Sans MS" w:hAnsi="Comic Sans MS"/>
                <w:color w:val="1F497D" w:themeColor="text2"/>
                <w:sz w:val="24"/>
                <w:szCs w:val="24"/>
              </w:rPr>
            </w:pPr>
            <w:bookmarkStart w:id="0" w:name="_GoBack"/>
            <w:bookmarkEnd w:id="0"/>
          </w:p>
          <w:p w:rsidR="00DF78BA" w:rsidRPr="00DF78BA" w:rsidRDefault="00DF78BA" w:rsidP="00DF78BA">
            <w:pPr>
              <w:rPr>
                <w:rFonts w:ascii="Comic Sans MS" w:hAnsi="Comic Sans MS"/>
                <w:color w:val="1F497D" w:themeColor="text2"/>
                <w:sz w:val="24"/>
                <w:szCs w:val="24"/>
              </w:rPr>
            </w:pPr>
          </w:p>
          <w:p w:rsidR="00DF78BA" w:rsidRPr="00DF78BA" w:rsidRDefault="00DF78BA" w:rsidP="00DF78BA">
            <w:pPr>
              <w:rPr>
                <w:rFonts w:ascii="Comic Sans MS" w:hAnsi="Comic Sans MS"/>
                <w:color w:val="1F497D" w:themeColor="text2"/>
                <w:sz w:val="24"/>
                <w:szCs w:val="24"/>
              </w:rPr>
            </w:pPr>
            <w:r w:rsidRPr="00DF78BA">
              <w:rPr>
                <w:rFonts w:ascii="Comic Sans MS" w:hAnsi="Comic Sans MS"/>
                <w:color w:val="1F497D" w:themeColor="text2"/>
                <w:sz w:val="24"/>
                <w:szCs w:val="24"/>
              </w:rPr>
              <w:t>To continue to develop free interschool tournaments and festivals, moving into KS1.</w:t>
            </w:r>
          </w:p>
        </w:tc>
        <w:tc>
          <w:tcPr>
            <w:tcW w:w="3458" w:type="dxa"/>
          </w:tcPr>
          <w:p w:rsidR="00DF78BA" w:rsidRPr="00DF78BA" w:rsidRDefault="00DF78BA" w:rsidP="00DF78BA">
            <w:pPr>
              <w:widowControl/>
              <w:autoSpaceDE/>
              <w:autoSpaceDN/>
              <w:contextualSpacing/>
              <w:rPr>
                <w:rFonts w:ascii="Comic Sans MS" w:hAnsi="Comic Sans MS"/>
                <w:color w:val="1F497D" w:themeColor="text2"/>
                <w:sz w:val="24"/>
                <w:szCs w:val="24"/>
              </w:rPr>
            </w:pPr>
            <w:r w:rsidRPr="00DF78BA">
              <w:rPr>
                <w:rFonts w:ascii="Comic Sans MS" w:hAnsi="Comic Sans MS"/>
                <w:color w:val="1F497D" w:themeColor="text2"/>
                <w:sz w:val="24"/>
                <w:szCs w:val="24"/>
              </w:rPr>
              <w:t xml:space="preserve">Monitor over the school year – list for write up in PE shed so that staff can write down what they need and when. PN to save allocated budget to use in Summer 2021 to make sure all in place. Look into buying new shed for KS2 </w:t>
            </w:r>
            <w:r>
              <w:rPr>
                <w:rFonts w:ascii="Comic Sans MS" w:hAnsi="Comic Sans MS"/>
                <w:color w:val="1F497D" w:themeColor="text2"/>
                <w:sz w:val="24"/>
                <w:szCs w:val="24"/>
              </w:rPr>
              <w:t xml:space="preserve">and KS1 </w:t>
            </w:r>
            <w:r w:rsidRPr="00DF78BA">
              <w:rPr>
                <w:rFonts w:ascii="Comic Sans MS" w:hAnsi="Comic Sans MS"/>
                <w:color w:val="1F497D" w:themeColor="text2"/>
                <w:sz w:val="24"/>
                <w:szCs w:val="24"/>
              </w:rPr>
              <w:t xml:space="preserve">playground for improved safety and keeping things in better conditions. </w:t>
            </w:r>
            <w:r w:rsidR="0000098C">
              <w:rPr>
                <w:rFonts w:ascii="Comic Sans MS" w:hAnsi="Comic Sans MS"/>
                <w:color w:val="1F497D" w:themeColor="text2"/>
                <w:sz w:val="24"/>
                <w:szCs w:val="24"/>
              </w:rPr>
              <w:t xml:space="preserve">Gazebos/event tents so PE can be done even in rain. </w:t>
            </w:r>
          </w:p>
          <w:p w:rsidR="00DF78BA" w:rsidRPr="00DF78BA" w:rsidRDefault="00DF78BA" w:rsidP="00DF78BA">
            <w:pPr>
              <w:widowControl/>
              <w:autoSpaceDE/>
              <w:autoSpaceDN/>
              <w:contextualSpacing/>
              <w:rPr>
                <w:rFonts w:ascii="Comic Sans MS" w:hAnsi="Comic Sans MS"/>
                <w:color w:val="1F497D" w:themeColor="text2"/>
                <w:sz w:val="24"/>
                <w:szCs w:val="24"/>
              </w:rPr>
            </w:pPr>
          </w:p>
          <w:p w:rsidR="00DF78BA" w:rsidRPr="00DF78BA" w:rsidRDefault="00DF78BA" w:rsidP="00DF78BA">
            <w:pPr>
              <w:widowControl/>
              <w:autoSpaceDE/>
              <w:autoSpaceDN/>
              <w:contextualSpacing/>
              <w:rPr>
                <w:rFonts w:ascii="Comic Sans MS" w:hAnsi="Comic Sans MS"/>
                <w:color w:val="1F497D" w:themeColor="text2"/>
                <w:sz w:val="24"/>
                <w:szCs w:val="24"/>
              </w:rPr>
            </w:pPr>
          </w:p>
          <w:p w:rsidR="00DF78BA" w:rsidRPr="00DF78BA" w:rsidRDefault="00DF78BA" w:rsidP="00DF78BA">
            <w:pPr>
              <w:widowControl/>
              <w:autoSpaceDE/>
              <w:autoSpaceDN/>
              <w:contextualSpacing/>
              <w:rPr>
                <w:rFonts w:ascii="Comic Sans MS" w:hAnsi="Comic Sans MS"/>
                <w:color w:val="1F497D" w:themeColor="text2"/>
                <w:sz w:val="24"/>
                <w:szCs w:val="24"/>
              </w:rPr>
            </w:pPr>
            <w:r w:rsidRPr="00DF78BA">
              <w:rPr>
                <w:rFonts w:ascii="Comic Sans MS" w:hAnsi="Comic Sans MS"/>
                <w:color w:val="1F497D" w:themeColor="text2"/>
                <w:sz w:val="24"/>
                <w:szCs w:val="24"/>
              </w:rPr>
              <w:t>Already set up with Oakwood – if allowed. MM able to drive as needed (purchase business insurance for her. PN to put plans in place with Westbourne Primary and Fishbourne Primary. KS1 links with Rumboldswhyke for Summer term</w:t>
            </w:r>
          </w:p>
          <w:p w:rsidR="00DF78BA" w:rsidRPr="00DF78BA" w:rsidRDefault="00DF78BA" w:rsidP="00DF78BA">
            <w:pPr>
              <w:widowControl/>
              <w:autoSpaceDE/>
              <w:autoSpaceDN/>
              <w:contextualSpacing/>
              <w:rPr>
                <w:rFonts w:ascii="Comic Sans MS" w:hAnsi="Comic Sans MS"/>
                <w:color w:val="1F497D" w:themeColor="text2"/>
                <w:sz w:val="24"/>
                <w:szCs w:val="24"/>
              </w:rPr>
            </w:pPr>
          </w:p>
          <w:p w:rsidR="00DF78BA" w:rsidRPr="00DF78BA" w:rsidRDefault="00DF78BA" w:rsidP="00DF78BA">
            <w:pPr>
              <w:widowControl/>
              <w:autoSpaceDE/>
              <w:autoSpaceDN/>
              <w:contextualSpacing/>
              <w:rPr>
                <w:rFonts w:ascii="Comic Sans MS" w:hAnsi="Comic Sans MS"/>
                <w:color w:val="1F497D" w:themeColor="text2"/>
                <w:sz w:val="24"/>
                <w:szCs w:val="24"/>
              </w:rPr>
            </w:pPr>
          </w:p>
          <w:p w:rsidR="00DF78BA" w:rsidRPr="00DF78BA" w:rsidRDefault="00DF78BA" w:rsidP="00DF78BA">
            <w:pPr>
              <w:widowControl/>
              <w:autoSpaceDE/>
              <w:autoSpaceDN/>
              <w:contextualSpacing/>
              <w:rPr>
                <w:rFonts w:ascii="Comic Sans MS" w:hAnsi="Comic Sans MS"/>
                <w:color w:val="1F497D" w:themeColor="text2"/>
                <w:sz w:val="24"/>
                <w:szCs w:val="24"/>
              </w:rPr>
            </w:pPr>
          </w:p>
        </w:tc>
        <w:tc>
          <w:tcPr>
            <w:tcW w:w="1663" w:type="dxa"/>
          </w:tcPr>
          <w:p w:rsidR="00DF78BA" w:rsidRDefault="00DF78BA" w:rsidP="00DF78BA">
            <w:pPr>
              <w:pStyle w:val="TableParagraph"/>
              <w:ind w:left="0"/>
              <w:rPr>
                <w:rFonts w:asciiTheme="minorHAnsi" w:hAnsiTheme="minorHAnsi"/>
                <w:sz w:val="24"/>
              </w:rPr>
            </w:pPr>
          </w:p>
          <w:p w:rsidR="00DF78BA" w:rsidRPr="00DF78BA" w:rsidRDefault="00DF78BA" w:rsidP="00DF78BA">
            <w:pPr>
              <w:pStyle w:val="TableParagraph"/>
              <w:ind w:left="0"/>
              <w:jc w:val="center"/>
              <w:rPr>
                <w:rFonts w:asciiTheme="minorHAnsi" w:hAnsiTheme="minorHAnsi"/>
                <w:color w:val="1F497D" w:themeColor="text2"/>
                <w:sz w:val="24"/>
              </w:rPr>
            </w:pPr>
            <w:r w:rsidRPr="00DF78BA">
              <w:rPr>
                <w:rFonts w:asciiTheme="minorHAnsi" w:hAnsiTheme="minorHAnsi"/>
                <w:color w:val="1F497D" w:themeColor="text2"/>
                <w:sz w:val="24"/>
              </w:rPr>
              <w:t>£5,000</w:t>
            </w:r>
          </w:p>
          <w:p w:rsidR="00DF78BA" w:rsidRPr="00DF78BA" w:rsidRDefault="00DF78BA" w:rsidP="00DF78BA">
            <w:pPr>
              <w:pStyle w:val="TableParagraph"/>
              <w:ind w:left="0"/>
              <w:rPr>
                <w:rFonts w:asciiTheme="minorHAnsi" w:hAnsiTheme="minorHAnsi"/>
                <w:color w:val="1F497D" w:themeColor="text2"/>
                <w:sz w:val="24"/>
              </w:rPr>
            </w:pPr>
          </w:p>
          <w:p w:rsidR="00DF78BA" w:rsidRPr="00DF78BA" w:rsidRDefault="00DF78BA" w:rsidP="00DF78BA">
            <w:pPr>
              <w:pStyle w:val="TableParagraph"/>
              <w:ind w:left="0"/>
              <w:rPr>
                <w:rFonts w:asciiTheme="minorHAnsi" w:hAnsiTheme="minorHAnsi"/>
                <w:color w:val="1F497D" w:themeColor="text2"/>
                <w:sz w:val="24"/>
              </w:rPr>
            </w:pPr>
          </w:p>
          <w:p w:rsidR="00DF78BA" w:rsidRPr="00DF78BA" w:rsidRDefault="00DF78BA" w:rsidP="00DF78BA">
            <w:pPr>
              <w:pStyle w:val="TableParagraph"/>
              <w:ind w:left="0"/>
              <w:rPr>
                <w:rFonts w:asciiTheme="minorHAnsi" w:hAnsiTheme="minorHAnsi"/>
                <w:color w:val="1F497D" w:themeColor="text2"/>
                <w:sz w:val="24"/>
              </w:rPr>
            </w:pPr>
          </w:p>
          <w:p w:rsidR="00DF78BA" w:rsidRPr="00DF78BA" w:rsidRDefault="00DF78BA" w:rsidP="00DF78BA">
            <w:pPr>
              <w:pStyle w:val="TableParagraph"/>
              <w:ind w:left="0"/>
              <w:jc w:val="center"/>
              <w:rPr>
                <w:rFonts w:asciiTheme="minorHAnsi" w:hAnsiTheme="minorHAnsi"/>
                <w:color w:val="1F497D" w:themeColor="text2"/>
                <w:sz w:val="24"/>
              </w:rPr>
            </w:pPr>
          </w:p>
          <w:p w:rsidR="00DF78BA" w:rsidRPr="00DF78BA" w:rsidRDefault="00DF78BA" w:rsidP="00DF78BA">
            <w:pPr>
              <w:pStyle w:val="TableParagraph"/>
              <w:ind w:left="0"/>
              <w:jc w:val="center"/>
              <w:rPr>
                <w:rFonts w:asciiTheme="minorHAnsi" w:hAnsiTheme="minorHAnsi"/>
                <w:color w:val="1F497D" w:themeColor="text2"/>
                <w:sz w:val="24"/>
              </w:rPr>
            </w:pPr>
          </w:p>
          <w:p w:rsidR="00DF78BA" w:rsidRPr="00DF78BA" w:rsidRDefault="00DF78BA" w:rsidP="00DF78BA">
            <w:pPr>
              <w:pStyle w:val="TableParagraph"/>
              <w:ind w:left="0"/>
              <w:rPr>
                <w:rFonts w:asciiTheme="minorHAnsi" w:hAnsiTheme="minorHAnsi"/>
                <w:color w:val="1F497D" w:themeColor="text2"/>
                <w:sz w:val="24"/>
              </w:rPr>
            </w:pPr>
          </w:p>
          <w:p w:rsidR="00DF78BA" w:rsidRPr="00DF78BA" w:rsidRDefault="00DF78BA" w:rsidP="00DF78BA">
            <w:pPr>
              <w:pStyle w:val="TableParagraph"/>
              <w:ind w:left="0"/>
              <w:rPr>
                <w:rFonts w:asciiTheme="minorHAnsi" w:hAnsiTheme="minorHAnsi"/>
                <w:color w:val="1F497D" w:themeColor="text2"/>
                <w:sz w:val="24"/>
              </w:rPr>
            </w:pPr>
          </w:p>
          <w:p w:rsidR="00DF78BA" w:rsidRPr="00DF78BA" w:rsidRDefault="00DF78BA" w:rsidP="00DF78BA">
            <w:pPr>
              <w:pStyle w:val="TableParagraph"/>
              <w:ind w:left="0"/>
              <w:rPr>
                <w:rFonts w:asciiTheme="minorHAnsi" w:hAnsiTheme="minorHAnsi"/>
                <w:color w:val="1F497D" w:themeColor="text2"/>
                <w:sz w:val="24"/>
              </w:rPr>
            </w:pPr>
          </w:p>
          <w:p w:rsidR="00DF78BA" w:rsidRPr="00DF78BA" w:rsidRDefault="00DF78BA" w:rsidP="00DF78BA">
            <w:pPr>
              <w:pStyle w:val="TableParagraph"/>
              <w:ind w:left="0"/>
              <w:rPr>
                <w:rFonts w:asciiTheme="minorHAnsi" w:hAnsiTheme="minorHAnsi"/>
                <w:color w:val="1F497D" w:themeColor="text2"/>
                <w:sz w:val="24"/>
              </w:rPr>
            </w:pPr>
          </w:p>
          <w:p w:rsidR="00DF78BA" w:rsidRPr="00DF78BA" w:rsidRDefault="00DF78BA" w:rsidP="00DF78BA">
            <w:pPr>
              <w:pStyle w:val="TableParagraph"/>
              <w:ind w:left="0"/>
              <w:rPr>
                <w:rFonts w:asciiTheme="minorHAnsi" w:hAnsiTheme="minorHAnsi"/>
                <w:color w:val="1F497D" w:themeColor="text2"/>
                <w:sz w:val="24"/>
              </w:rPr>
            </w:pPr>
          </w:p>
          <w:p w:rsidR="00DF78BA" w:rsidRPr="00DF78BA" w:rsidRDefault="00DF78BA" w:rsidP="00DF78BA">
            <w:pPr>
              <w:pStyle w:val="TableParagraph"/>
              <w:ind w:left="0"/>
              <w:rPr>
                <w:rFonts w:asciiTheme="minorHAnsi" w:hAnsiTheme="minorHAnsi"/>
                <w:color w:val="1F497D" w:themeColor="text2"/>
                <w:sz w:val="24"/>
              </w:rPr>
            </w:pPr>
          </w:p>
          <w:p w:rsidR="00DF78BA" w:rsidRPr="00DF78BA" w:rsidRDefault="00DF78BA" w:rsidP="00DF78BA">
            <w:pPr>
              <w:pStyle w:val="TableParagraph"/>
              <w:ind w:left="0"/>
              <w:rPr>
                <w:rFonts w:asciiTheme="minorHAnsi" w:hAnsiTheme="minorHAnsi"/>
                <w:color w:val="1F497D" w:themeColor="text2"/>
                <w:sz w:val="24"/>
              </w:rPr>
            </w:pPr>
          </w:p>
          <w:p w:rsidR="00DF78BA" w:rsidRPr="00DF78BA" w:rsidRDefault="00DF78BA" w:rsidP="00DF78BA">
            <w:pPr>
              <w:pStyle w:val="TableParagraph"/>
              <w:ind w:left="0"/>
              <w:rPr>
                <w:rFonts w:asciiTheme="minorHAnsi" w:hAnsiTheme="minorHAnsi"/>
                <w:color w:val="1F497D" w:themeColor="text2"/>
                <w:sz w:val="24"/>
              </w:rPr>
            </w:pPr>
          </w:p>
          <w:p w:rsidR="00DF78BA" w:rsidRPr="00DF78BA" w:rsidRDefault="00DF78BA" w:rsidP="00DF78BA">
            <w:pPr>
              <w:pStyle w:val="TableParagraph"/>
              <w:ind w:left="0"/>
              <w:rPr>
                <w:rFonts w:asciiTheme="minorHAnsi" w:hAnsiTheme="minorHAnsi"/>
                <w:color w:val="1F497D" w:themeColor="text2"/>
                <w:sz w:val="24"/>
              </w:rPr>
            </w:pPr>
          </w:p>
          <w:p w:rsidR="00DF78BA" w:rsidRPr="00DF78BA" w:rsidRDefault="00DF78BA" w:rsidP="00DF78BA">
            <w:pPr>
              <w:pStyle w:val="TableParagraph"/>
              <w:ind w:left="0"/>
              <w:rPr>
                <w:rFonts w:asciiTheme="minorHAnsi" w:hAnsiTheme="minorHAnsi"/>
                <w:color w:val="1F497D" w:themeColor="text2"/>
                <w:sz w:val="24"/>
              </w:rPr>
            </w:pPr>
          </w:p>
          <w:p w:rsidR="00DF78BA" w:rsidRPr="00DF78BA" w:rsidRDefault="00DF78BA" w:rsidP="00DF78BA">
            <w:pPr>
              <w:pStyle w:val="TableParagraph"/>
              <w:ind w:left="0"/>
              <w:rPr>
                <w:rFonts w:asciiTheme="minorHAnsi" w:hAnsiTheme="minorHAnsi"/>
                <w:color w:val="1F497D" w:themeColor="text2"/>
                <w:sz w:val="24"/>
              </w:rPr>
            </w:pPr>
          </w:p>
          <w:p w:rsidR="00DF78BA" w:rsidRPr="006F6CA9" w:rsidRDefault="00DF78BA" w:rsidP="00DF78BA">
            <w:pPr>
              <w:pStyle w:val="TableParagraph"/>
              <w:ind w:left="0"/>
              <w:jc w:val="center"/>
              <w:rPr>
                <w:rFonts w:asciiTheme="minorHAnsi" w:hAnsiTheme="minorHAnsi"/>
                <w:sz w:val="24"/>
              </w:rPr>
            </w:pPr>
            <w:r w:rsidRPr="00DF78BA">
              <w:rPr>
                <w:rFonts w:asciiTheme="minorHAnsi" w:hAnsiTheme="minorHAnsi"/>
                <w:color w:val="1F497D" w:themeColor="text2"/>
                <w:sz w:val="24"/>
              </w:rPr>
              <w:t>£1,000</w:t>
            </w:r>
          </w:p>
        </w:tc>
        <w:tc>
          <w:tcPr>
            <w:tcW w:w="3423" w:type="dxa"/>
          </w:tcPr>
          <w:p w:rsidR="00DF78BA" w:rsidRPr="00BC6091" w:rsidRDefault="00DF78BA" w:rsidP="00DF78BA">
            <w:pPr>
              <w:rPr>
                <w:rFonts w:ascii="Comic Sans MS" w:hAnsi="Comic Sans MS"/>
                <w:sz w:val="24"/>
                <w:szCs w:val="24"/>
              </w:rPr>
            </w:pPr>
            <w:r w:rsidRPr="00BC6091">
              <w:rPr>
                <w:rFonts w:ascii="Comic Sans MS" w:hAnsi="Comic Sans MS"/>
                <w:sz w:val="24"/>
                <w:szCs w:val="24"/>
              </w:rPr>
              <w:t xml:space="preserve">. </w:t>
            </w:r>
          </w:p>
        </w:tc>
        <w:tc>
          <w:tcPr>
            <w:tcW w:w="3076" w:type="dxa"/>
          </w:tcPr>
          <w:p w:rsidR="00DF78BA" w:rsidRPr="00DF78BA" w:rsidRDefault="00DF78BA" w:rsidP="00DF78BA">
            <w:pPr>
              <w:widowControl/>
              <w:autoSpaceDE/>
              <w:autoSpaceDN/>
              <w:contextualSpacing/>
              <w:rPr>
                <w:rFonts w:ascii="Comic Sans MS" w:hAnsi="Comic Sans MS"/>
                <w:sz w:val="24"/>
                <w:szCs w:val="24"/>
              </w:rPr>
            </w:pPr>
          </w:p>
        </w:tc>
      </w:tr>
    </w:tbl>
    <w:p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trPr>
          <w:trHeight w:val="352"/>
        </w:trPr>
        <w:tc>
          <w:tcPr>
            <w:tcW w:w="12302" w:type="dxa"/>
            <w:gridSpan w:val="4"/>
            <w:vMerge w:val="restart"/>
          </w:tcPr>
          <w:p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rsidR="008E77E5" w:rsidRDefault="006F6CA9">
            <w:pPr>
              <w:pStyle w:val="TableParagraph"/>
              <w:spacing w:line="257" w:lineRule="exact"/>
              <w:ind w:left="28"/>
              <w:rPr>
                <w:sz w:val="24"/>
              </w:rPr>
            </w:pPr>
            <w:r>
              <w:rPr>
                <w:color w:val="231F20"/>
                <w:sz w:val="24"/>
              </w:rPr>
              <w:t>Percentage of total allocation:</w:t>
            </w:r>
          </w:p>
        </w:tc>
      </w:tr>
      <w:tr w:rsidR="008E77E5">
        <w:trPr>
          <w:trHeight w:val="296"/>
        </w:trPr>
        <w:tc>
          <w:tcPr>
            <w:tcW w:w="12302" w:type="dxa"/>
            <w:gridSpan w:val="4"/>
            <w:vMerge/>
            <w:tcBorders>
              <w:top w:val="nil"/>
            </w:tcBorders>
          </w:tcPr>
          <w:p w:rsidR="008E77E5" w:rsidRDefault="008E77E5">
            <w:pPr>
              <w:rPr>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trPr>
          <w:trHeight w:val="402"/>
        </w:trPr>
        <w:tc>
          <w:tcPr>
            <w:tcW w:w="3758" w:type="dxa"/>
          </w:tcPr>
          <w:p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rsidR="008E77E5" w:rsidRDefault="006F6CA9">
            <w:pPr>
              <w:pStyle w:val="TableParagraph"/>
              <w:spacing w:before="16"/>
              <w:ind w:left="1733" w:right="1712"/>
              <w:jc w:val="center"/>
              <w:rPr>
                <w:b/>
                <w:sz w:val="24"/>
              </w:rPr>
            </w:pPr>
            <w:r>
              <w:rPr>
                <w:b/>
                <w:color w:val="231F20"/>
                <w:sz w:val="24"/>
              </w:rPr>
              <w:t>Implementation</w:t>
            </w:r>
          </w:p>
        </w:tc>
        <w:tc>
          <w:tcPr>
            <w:tcW w:w="3423" w:type="dxa"/>
          </w:tcPr>
          <w:p w:rsidR="008E77E5" w:rsidRDefault="006F6CA9">
            <w:pPr>
              <w:pStyle w:val="TableParagraph"/>
              <w:spacing w:before="16"/>
              <w:ind w:left="1346" w:right="1325"/>
              <w:jc w:val="center"/>
              <w:rPr>
                <w:b/>
                <w:sz w:val="24"/>
              </w:rPr>
            </w:pPr>
            <w:r>
              <w:rPr>
                <w:b/>
                <w:color w:val="231F20"/>
                <w:sz w:val="24"/>
              </w:rPr>
              <w:t>Impact</w:t>
            </w:r>
          </w:p>
        </w:tc>
        <w:tc>
          <w:tcPr>
            <w:tcW w:w="3076" w:type="dxa"/>
          </w:tcPr>
          <w:p w:rsidR="008E77E5" w:rsidRPr="003543A5" w:rsidRDefault="003543A5" w:rsidP="003543A5">
            <w:pPr>
              <w:pStyle w:val="TableParagraph"/>
              <w:ind w:left="0"/>
              <w:jc w:val="center"/>
              <w:rPr>
                <w:rFonts w:ascii="Comic Sans MS" w:hAnsi="Comic Sans MS"/>
                <w:color w:val="1F497D" w:themeColor="text2"/>
                <w:sz w:val="24"/>
              </w:rPr>
            </w:pPr>
            <w:r w:rsidRPr="003543A5">
              <w:rPr>
                <w:rFonts w:ascii="Comic Sans MS" w:hAnsi="Comic Sans MS"/>
                <w:color w:val="1F497D" w:themeColor="text2"/>
                <w:sz w:val="24"/>
                <w:highlight w:val="yellow"/>
              </w:rPr>
              <w:t>15%</w:t>
            </w:r>
          </w:p>
        </w:tc>
      </w:tr>
      <w:tr w:rsidR="00DF78BA">
        <w:trPr>
          <w:trHeight w:val="334"/>
        </w:trPr>
        <w:tc>
          <w:tcPr>
            <w:tcW w:w="3758" w:type="dxa"/>
            <w:tcBorders>
              <w:bottom w:val="nil"/>
            </w:tcBorders>
          </w:tcPr>
          <w:p w:rsidR="00DF78BA" w:rsidRDefault="00DF78BA" w:rsidP="00DF78BA">
            <w:pPr>
              <w:pStyle w:val="TableParagraph"/>
              <w:spacing w:before="26" w:line="235" w:lineRule="auto"/>
              <w:ind w:right="91"/>
              <w:rPr>
                <w:sz w:val="24"/>
              </w:rPr>
            </w:pPr>
            <w:r>
              <w:rPr>
                <w:color w:val="231F20"/>
                <w:sz w:val="24"/>
              </w:rPr>
              <w:t xml:space="preserve">School focus with clarity on intended </w:t>
            </w:r>
            <w:r>
              <w:rPr>
                <w:b/>
                <w:color w:val="231F20"/>
                <w:sz w:val="24"/>
              </w:rPr>
              <w:t>impact on pupils</w:t>
            </w:r>
            <w:r>
              <w:rPr>
                <w:color w:val="231F20"/>
                <w:sz w:val="24"/>
              </w:rPr>
              <w:t>:</w:t>
            </w:r>
          </w:p>
        </w:tc>
        <w:tc>
          <w:tcPr>
            <w:tcW w:w="3458" w:type="dxa"/>
            <w:tcBorders>
              <w:bottom w:val="nil"/>
            </w:tcBorders>
          </w:tcPr>
          <w:p w:rsidR="00DF78BA" w:rsidRDefault="00DF78BA" w:rsidP="00DF78BA">
            <w:pPr>
              <w:pStyle w:val="TableParagraph"/>
              <w:spacing w:before="21"/>
              <w:rPr>
                <w:sz w:val="24"/>
              </w:rPr>
            </w:pPr>
            <w:r>
              <w:rPr>
                <w:color w:val="231F20"/>
                <w:sz w:val="24"/>
              </w:rPr>
              <w:t>Actions to achieve:</w:t>
            </w:r>
          </w:p>
        </w:tc>
        <w:tc>
          <w:tcPr>
            <w:tcW w:w="1663" w:type="dxa"/>
            <w:tcBorders>
              <w:bottom w:val="nil"/>
            </w:tcBorders>
          </w:tcPr>
          <w:p w:rsidR="00DF78BA" w:rsidRDefault="00DF78BA" w:rsidP="00DF78BA">
            <w:pPr>
              <w:pStyle w:val="TableParagraph"/>
              <w:spacing w:before="26" w:line="235" w:lineRule="auto"/>
              <w:rPr>
                <w:rFonts w:asciiTheme="minorHAnsi" w:hAnsiTheme="minorHAnsi"/>
                <w:color w:val="231F20"/>
                <w:sz w:val="24"/>
              </w:rPr>
            </w:pPr>
            <w:r w:rsidRPr="006F6CA9">
              <w:rPr>
                <w:rFonts w:asciiTheme="minorHAnsi" w:hAnsiTheme="minorHAnsi"/>
                <w:color w:val="231F20"/>
                <w:sz w:val="24"/>
              </w:rPr>
              <w:t>Funding allocated:</w:t>
            </w:r>
          </w:p>
          <w:p w:rsidR="00DF78BA" w:rsidRPr="00C467B5" w:rsidRDefault="00DF78BA" w:rsidP="00DF78BA">
            <w:pPr>
              <w:pStyle w:val="TableParagraph"/>
              <w:spacing w:before="26" w:line="235" w:lineRule="auto"/>
              <w:rPr>
                <w:rFonts w:ascii="Comic Sans MS" w:hAnsi="Comic Sans MS"/>
                <w:sz w:val="24"/>
              </w:rPr>
            </w:pPr>
            <w:r>
              <w:rPr>
                <w:rFonts w:ascii="Comic Sans MS" w:hAnsi="Comic Sans MS"/>
                <w:color w:val="1F497D" w:themeColor="text2"/>
                <w:sz w:val="24"/>
                <w:highlight w:val="yellow"/>
              </w:rPr>
              <w:t>£3</w:t>
            </w:r>
            <w:r w:rsidRPr="00DF78BA">
              <w:rPr>
                <w:rFonts w:ascii="Comic Sans MS" w:hAnsi="Comic Sans MS"/>
                <w:color w:val="1F497D" w:themeColor="text2"/>
                <w:sz w:val="24"/>
                <w:highlight w:val="yellow"/>
              </w:rPr>
              <w:t>,000</w:t>
            </w:r>
          </w:p>
        </w:tc>
        <w:tc>
          <w:tcPr>
            <w:tcW w:w="3423" w:type="dxa"/>
            <w:tcBorders>
              <w:bottom w:val="nil"/>
            </w:tcBorders>
          </w:tcPr>
          <w:p w:rsidR="00DF78BA" w:rsidRPr="006F6CA9" w:rsidRDefault="00DF78BA" w:rsidP="00DF78BA">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t>
            </w:r>
          </w:p>
        </w:tc>
        <w:tc>
          <w:tcPr>
            <w:tcW w:w="3076" w:type="dxa"/>
            <w:tcBorders>
              <w:bottom w:val="nil"/>
            </w:tcBorders>
          </w:tcPr>
          <w:p w:rsidR="00DF78BA" w:rsidRPr="006F6CA9" w:rsidRDefault="00DF78BA" w:rsidP="00DF78BA">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trPr>
          <w:trHeight w:val="2134"/>
        </w:trPr>
        <w:tc>
          <w:tcPr>
            <w:tcW w:w="3758" w:type="dxa"/>
          </w:tcPr>
          <w:p w:rsidR="008E77E5" w:rsidRPr="00DF78BA" w:rsidRDefault="008E77E5">
            <w:pPr>
              <w:pStyle w:val="TableParagraph"/>
              <w:ind w:left="0"/>
              <w:rPr>
                <w:rFonts w:ascii="Comic Sans MS" w:hAnsi="Comic Sans MS"/>
                <w:color w:val="1F497D" w:themeColor="text2"/>
                <w:sz w:val="24"/>
              </w:rPr>
            </w:pPr>
          </w:p>
          <w:p w:rsidR="00DF78BA" w:rsidRPr="00DF78BA" w:rsidRDefault="00DF78BA" w:rsidP="00DF78BA">
            <w:pPr>
              <w:pStyle w:val="TableParagraph"/>
              <w:ind w:left="0"/>
              <w:rPr>
                <w:rFonts w:ascii="Comic Sans MS" w:hAnsi="Comic Sans MS"/>
                <w:color w:val="1F497D" w:themeColor="text2"/>
                <w:sz w:val="24"/>
              </w:rPr>
            </w:pPr>
            <w:r w:rsidRPr="00DF78BA">
              <w:rPr>
                <w:rFonts w:ascii="Comic Sans MS" w:hAnsi="Comic Sans MS"/>
                <w:color w:val="1F497D" w:themeColor="text2"/>
                <w:sz w:val="24"/>
              </w:rPr>
              <w:t xml:space="preserve">Use our buy in to the WSW School Sports Partnership to ensure competitive participation despite C19 – Use their programme of online tournaments until we are back to travelliing. </w:t>
            </w: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p>
        </w:tc>
        <w:tc>
          <w:tcPr>
            <w:tcW w:w="3458" w:type="dxa"/>
          </w:tcPr>
          <w:p w:rsidR="008E77E5" w:rsidRPr="00DF78BA" w:rsidRDefault="008E77E5">
            <w:pPr>
              <w:pStyle w:val="TableParagraph"/>
              <w:ind w:left="0"/>
              <w:rPr>
                <w:rFonts w:ascii="Comic Sans MS" w:hAnsi="Comic Sans MS"/>
                <w:color w:val="1F497D" w:themeColor="text2"/>
                <w:sz w:val="24"/>
              </w:rPr>
            </w:pPr>
          </w:p>
          <w:p w:rsidR="00DF78BA" w:rsidRPr="00DF78BA" w:rsidRDefault="00DF78BA" w:rsidP="00DF78BA">
            <w:pPr>
              <w:pStyle w:val="TableParagraph"/>
              <w:ind w:left="0"/>
              <w:jc w:val="center"/>
              <w:rPr>
                <w:rFonts w:ascii="Comic Sans MS" w:hAnsi="Comic Sans MS"/>
                <w:color w:val="1F497D" w:themeColor="text2"/>
                <w:sz w:val="24"/>
              </w:rPr>
            </w:pPr>
            <w:r w:rsidRPr="00DF78BA">
              <w:rPr>
                <w:rFonts w:ascii="Comic Sans MS" w:hAnsi="Comic Sans MS"/>
                <w:color w:val="1F497D" w:themeColor="text2"/>
                <w:sz w:val="24"/>
              </w:rPr>
              <w:t xml:space="preserve">PN to set up competitions and ensure staff know about them – put into school calendar and set up someone to oversee whilst PN on maternity. Use premium to pay for their time. </w:t>
            </w:r>
          </w:p>
        </w:tc>
        <w:tc>
          <w:tcPr>
            <w:tcW w:w="1663" w:type="dxa"/>
          </w:tcPr>
          <w:p w:rsidR="008E77E5" w:rsidRPr="00DF78BA" w:rsidRDefault="008E77E5">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r w:rsidRPr="00DF78BA">
              <w:rPr>
                <w:rFonts w:ascii="Comic Sans MS" w:hAnsi="Comic Sans MS"/>
                <w:color w:val="1F497D" w:themeColor="text2"/>
                <w:sz w:val="24"/>
              </w:rPr>
              <w:t xml:space="preserve">Transport </w:t>
            </w: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r w:rsidRPr="00DF78BA">
              <w:rPr>
                <w:rFonts w:ascii="Comic Sans MS" w:hAnsi="Comic Sans MS"/>
                <w:color w:val="1F497D" w:themeColor="text2"/>
                <w:sz w:val="24"/>
              </w:rPr>
              <w:t xml:space="preserve">TA time and organisation time. </w:t>
            </w:r>
          </w:p>
          <w:p w:rsidR="00DF78BA" w:rsidRPr="00DF78BA" w:rsidRDefault="00DF78BA">
            <w:pPr>
              <w:pStyle w:val="TableParagraph"/>
              <w:ind w:left="0"/>
              <w:rPr>
                <w:rFonts w:ascii="Comic Sans MS" w:hAnsi="Comic Sans MS"/>
                <w:color w:val="1F497D" w:themeColor="text2"/>
                <w:sz w:val="24"/>
              </w:rPr>
            </w:pPr>
          </w:p>
          <w:p w:rsidR="00DF78BA" w:rsidRPr="00DF78BA" w:rsidRDefault="00DF78BA">
            <w:pPr>
              <w:pStyle w:val="TableParagraph"/>
              <w:ind w:left="0"/>
              <w:rPr>
                <w:rFonts w:ascii="Comic Sans MS" w:hAnsi="Comic Sans MS"/>
                <w:color w:val="1F497D" w:themeColor="text2"/>
                <w:sz w:val="24"/>
              </w:rPr>
            </w:pPr>
            <w:r w:rsidRPr="00DF78BA">
              <w:rPr>
                <w:rFonts w:ascii="Comic Sans MS" w:hAnsi="Comic Sans MS"/>
                <w:color w:val="1F497D" w:themeColor="text2"/>
                <w:sz w:val="24"/>
              </w:rPr>
              <w:t>Exact to be confirmed when we know what will be allowed!</w:t>
            </w:r>
          </w:p>
        </w:tc>
        <w:tc>
          <w:tcPr>
            <w:tcW w:w="3423" w:type="dxa"/>
          </w:tcPr>
          <w:p w:rsidR="008E77E5" w:rsidRPr="006F6CA9" w:rsidRDefault="008E77E5">
            <w:pPr>
              <w:pStyle w:val="TableParagraph"/>
              <w:ind w:left="0"/>
              <w:rPr>
                <w:rFonts w:asciiTheme="minorHAnsi" w:hAnsiTheme="minorHAnsi"/>
                <w:sz w:val="24"/>
              </w:rPr>
            </w:pPr>
          </w:p>
        </w:tc>
        <w:tc>
          <w:tcPr>
            <w:tcW w:w="3076" w:type="dxa"/>
          </w:tcPr>
          <w:p w:rsidR="008E77E5" w:rsidRPr="006F6CA9" w:rsidRDefault="008E77E5">
            <w:pPr>
              <w:pStyle w:val="TableParagraph"/>
              <w:ind w:left="0"/>
              <w:rPr>
                <w:rFonts w:asciiTheme="minorHAnsi" w:hAnsiTheme="minorHAnsi"/>
                <w:sz w:val="24"/>
              </w:rPr>
            </w:pPr>
          </w:p>
        </w:tc>
      </w:tr>
    </w:tbl>
    <w:p w:rsidR="008E77E5" w:rsidRDefault="008E77E5">
      <w:pPr>
        <w:pStyle w:val="BodyText"/>
        <w:rPr>
          <w:rFonts w:ascii="Times New Roman"/>
          <w:sz w:val="20"/>
        </w:rPr>
      </w:pPr>
    </w:p>
    <w:p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trPr>
          <w:trHeight w:val="463"/>
        </w:trPr>
        <w:tc>
          <w:tcPr>
            <w:tcW w:w="7660" w:type="dxa"/>
            <w:gridSpan w:val="2"/>
          </w:tcPr>
          <w:p w:rsidR="008E77E5" w:rsidRDefault="006F6CA9">
            <w:pPr>
              <w:pStyle w:val="TableParagraph"/>
              <w:spacing w:before="21"/>
              <w:rPr>
                <w:sz w:val="24"/>
              </w:rPr>
            </w:pPr>
            <w:r>
              <w:rPr>
                <w:color w:val="231F20"/>
                <w:sz w:val="24"/>
              </w:rPr>
              <w:t>Signed off by</w:t>
            </w:r>
          </w:p>
        </w:tc>
      </w:tr>
      <w:tr w:rsidR="008E77E5">
        <w:trPr>
          <w:trHeight w:val="452"/>
        </w:trPr>
        <w:tc>
          <w:tcPr>
            <w:tcW w:w="1708" w:type="dxa"/>
          </w:tcPr>
          <w:p w:rsidR="008E77E5" w:rsidRDefault="006F6CA9">
            <w:pPr>
              <w:pStyle w:val="TableParagraph"/>
              <w:spacing w:before="21"/>
              <w:rPr>
                <w:sz w:val="24"/>
              </w:rPr>
            </w:pPr>
            <w:r>
              <w:rPr>
                <w:color w:val="231F20"/>
                <w:sz w:val="24"/>
              </w:rPr>
              <w:t>Head Teacher:</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32"/>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61"/>
        </w:trPr>
        <w:tc>
          <w:tcPr>
            <w:tcW w:w="1708" w:type="dxa"/>
          </w:tcPr>
          <w:p w:rsidR="008E77E5" w:rsidRDefault="006F6CA9">
            <w:pPr>
              <w:pStyle w:val="TableParagraph"/>
              <w:spacing w:before="21"/>
              <w:rPr>
                <w:sz w:val="24"/>
              </w:rPr>
            </w:pPr>
            <w:r>
              <w:rPr>
                <w:color w:val="231F20"/>
                <w:sz w:val="24"/>
              </w:rPr>
              <w:t>Subject Leader:</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Governor:</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bl>
    <w:p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CA9" w:rsidRDefault="006F6CA9">
      <w:r>
        <w:separator/>
      </w:r>
    </w:p>
  </w:endnote>
  <w:endnote w:type="continuationSeparator" w:id="0">
    <w:p w:rsidR="006F6CA9" w:rsidRDefault="006F6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Segoe UI Semilight">
    <w:panose1 w:val="020B04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3B5C84AE" wp14:editId="675AD1B0">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222B3BE9" wp14:editId="6FA60D7E">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0608F49" wp14:editId="2365CEBE">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3B92618" wp14:editId="40F71CBE">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DD0253">
      <w:rPr>
        <w:noProof/>
        <w:lang w:bidi="ar-SA"/>
      </w:rPr>
      <mc:AlternateContent>
        <mc:Choice Requires="wpg">
          <w:drawing>
            <wp:anchor distT="0" distB="0" distL="114300" distR="114300" simplePos="0" relativeHeight="503296208" behindDoc="1" locked="0" layoutInCell="1" allowOverlap="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4191C1C"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63167D70" wp14:editId="70D71869">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DD0253">
      <w:rPr>
        <w:noProof/>
        <w:lang w:bidi="ar-SA"/>
      </w:rPr>
      <mc:AlternateContent>
        <mc:Choice Requires="wps">
          <w:drawing>
            <wp:anchor distT="0" distB="0" distL="114300" distR="114300" simplePos="0" relativeHeight="503296256"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3"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6F6CA9" w:rsidRDefault="006F6CA9">
                    <w:pPr>
                      <w:pStyle w:val="BodyText"/>
                      <w:spacing w:line="264" w:lineRule="exact"/>
                      <w:ind w:left="20"/>
                    </w:pPr>
                    <w:r>
                      <w:rPr>
                        <w:color w:val="231F20"/>
                      </w:rPr>
                      <w:t>Created by:</w:t>
                    </w:r>
                  </w:p>
                </w:txbxContent>
              </v:textbox>
              <w10:wrap anchorx="page" anchory="page"/>
            </v:shape>
          </w:pict>
        </mc:Fallback>
      </mc:AlternateContent>
    </w:r>
    <w:r w:rsidR="00DD0253">
      <w:rPr>
        <w:noProof/>
        <w:lang w:bidi="ar-SA"/>
      </w:rPr>
      <mc:AlternateContent>
        <mc:Choice Requires="wps">
          <w:drawing>
            <wp:anchor distT="0" distB="0" distL="114300" distR="114300" simplePos="0" relativeHeight="503296280"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4"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CA9" w:rsidRDefault="006F6CA9">
      <w:r>
        <w:separator/>
      </w:r>
    </w:p>
  </w:footnote>
  <w:footnote w:type="continuationSeparator" w:id="0">
    <w:p w:rsidR="006F6CA9" w:rsidRDefault="006F6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A7CBD"/>
    <w:multiLevelType w:val="hybridMultilevel"/>
    <w:tmpl w:val="5B6CC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43136B"/>
    <w:multiLevelType w:val="hybridMultilevel"/>
    <w:tmpl w:val="3F006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732821"/>
    <w:multiLevelType w:val="hybridMultilevel"/>
    <w:tmpl w:val="BBCAC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CC6D10"/>
    <w:multiLevelType w:val="hybridMultilevel"/>
    <w:tmpl w:val="AD8C5896"/>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7E5"/>
    <w:rsid w:val="0000098C"/>
    <w:rsid w:val="00010D96"/>
    <w:rsid w:val="00123657"/>
    <w:rsid w:val="00142232"/>
    <w:rsid w:val="003543A5"/>
    <w:rsid w:val="005675E2"/>
    <w:rsid w:val="006F6CA9"/>
    <w:rsid w:val="008A0F55"/>
    <w:rsid w:val="008E77E5"/>
    <w:rsid w:val="00B73258"/>
    <w:rsid w:val="00C467B5"/>
    <w:rsid w:val="00DD0253"/>
    <w:rsid w:val="00DF78BA"/>
    <w:rsid w:val="00FA1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54FE9A"/>
  <w15:docId w15:val="{98046CB9-F0C1-4DBD-9FF8-6A04C8288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10</Pages>
  <Words>1470</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Polly Neville</dc:creator>
  <cp:lastModifiedBy>Polly Neville</cp:lastModifiedBy>
  <cp:revision>6</cp:revision>
  <dcterms:created xsi:type="dcterms:W3CDTF">2020-07-06T18:34:00Z</dcterms:created>
  <dcterms:modified xsi:type="dcterms:W3CDTF">2020-07-19T16:16:00Z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